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59" w:rsidRPr="00AC3B59" w:rsidRDefault="00AC3B59" w:rsidP="00AC3B59">
      <w:pPr>
        <w:jc w:val="center"/>
        <w:rPr>
          <w:rFonts w:ascii="Times New Roman" w:hAnsi="Times New Roman"/>
          <w:sz w:val="24"/>
          <w:szCs w:val="24"/>
        </w:rPr>
      </w:pPr>
      <w:r w:rsidRPr="00AC3B59">
        <w:rPr>
          <w:rFonts w:ascii="Times New Roman" w:hAnsi="Times New Roman"/>
          <w:sz w:val="24"/>
          <w:szCs w:val="24"/>
        </w:rPr>
        <w:t>Аннотация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157"/>
        <w:gridCol w:w="4257"/>
      </w:tblGrid>
      <w:tr w:rsidR="00AC3B59" w:rsidRPr="00AC3B59" w:rsidTr="00017852">
        <w:tc>
          <w:tcPr>
            <w:tcW w:w="959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B59" w:rsidRPr="00AC3B59" w:rsidTr="00017852">
        <w:tc>
          <w:tcPr>
            <w:tcW w:w="959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360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программа 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 xml:space="preserve">по художественному выпиливанию и выжиганию 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«ГОРОД МАСТЕРОВ»</w:t>
            </w:r>
          </w:p>
        </w:tc>
      </w:tr>
      <w:tr w:rsidR="00AC3B59" w:rsidRPr="00AC3B59" w:rsidTr="00017852">
        <w:tc>
          <w:tcPr>
            <w:tcW w:w="959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360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художественно – эстетическая</w:t>
            </w:r>
          </w:p>
        </w:tc>
      </w:tr>
      <w:tr w:rsidR="00AC3B59" w:rsidRPr="00AC3B59" w:rsidTr="00017852">
        <w:tc>
          <w:tcPr>
            <w:tcW w:w="959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4360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Абрамов Вячеслав Геннадьевич</w:t>
            </w:r>
          </w:p>
        </w:tc>
      </w:tr>
      <w:tr w:rsidR="00AC3B59" w:rsidRPr="00AC3B59" w:rsidTr="00017852">
        <w:tc>
          <w:tcPr>
            <w:tcW w:w="959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360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Основной целью программы «ГОРОД МАСТЕРОВ» является формирование у учащихся художественной культуры, творческой активности, содействие в овладении образным языком  изобразительного и декоративно-прикладного искусства.</w:t>
            </w:r>
          </w:p>
        </w:tc>
      </w:tr>
      <w:tr w:rsidR="00AC3B59" w:rsidRPr="00AC3B59" w:rsidTr="00017852">
        <w:tc>
          <w:tcPr>
            <w:tcW w:w="959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4360" w:type="dxa"/>
            <w:shd w:val="clear" w:color="auto" w:fill="auto"/>
          </w:tcPr>
          <w:p w:rsidR="00AC3B59" w:rsidRPr="00AC3B59" w:rsidRDefault="003B0D4A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Обучить </w:t>
            </w:r>
            <w:r w:rsidR="00AC3B59" w:rsidRPr="00AC3B59">
              <w:rPr>
                <w:rFonts w:ascii="Times New Roman" w:hAnsi="Times New Roman"/>
                <w:sz w:val="24"/>
                <w:szCs w:val="24"/>
              </w:rPr>
              <w:t xml:space="preserve">составлять несложные рисунки (эскизы, композиции) для будущей работы.  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 xml:space="preserve">2. Сформировать практические умения в изобразительной и технологической деятельности. 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3. Воспитать чуткое отношение к работе и труду других.</w:t>
            </w:r>
          </w:p>
        </w:tc>
      </w:tr>
      <w:tr w:rsidR="00AC3B59" w:rsidRPr="00AC3B59" w:rsidTr="00017852">
        <w:tc>
          <w:tcPr>
            <w:tcW w:w="959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60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3 год</w:t>
            </w:r>
            <w:r w:rsidR="009B7EC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C3B59" w:rsidRPr="00AC3B59" w:rsidTr="00017852">
        <w:tc>
          <w:tcPr>
            <w:tcW w:w="959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4360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</w:tr>
      <w:tr w:rsidR="00AC3B59" w:rsidRPr="00AC3B59" w:rsidTr="00017852">
        <w:tc>
          <w:tcPr>
            <w:tcW w:w="959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360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курса у обучающихся: 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будут сформированы основ</w:t>
            </w:r>
            <w:r w:rsidR="003B0D4A">
              <w:rPr>
                <w:rFonts w:ascii="Times New Roman" w:hAnsi="Times New Roman"/>
                <w:sz w:val="24"/>
                <w:szCs w:val="24"/>
              </w:rPr>
              <w:t>ы художественной культуры: пред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>ставления о специфике изобразительного и декоративно-прикладного ис</w:t>
            </w:r>
            <w:r w:rsidR="003B0D4A">
              <w:rPr>
                <w:rFonts w:ascii="Times New Roman" w:hAnsi="Times New Roman"/>
                <w:sz w:val="24"/>
                <w:szCs w:val="24"/>
              </w:rPr>
              <w:t>кусства, потребность в художест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>венном творчестве;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начнут развиваться образное мышление, наблюдательность и воображение, творчески</w:t>
            </w:r>
            <w:r w:rsidR="003B0D4A">
              <w:rPr>
                <w:rFonts w:ascii="Times New Roman" w:hAnsi="Times New Roman"/>
                <w:sz w:val="24"/>
                <w:szCs w:val="24"/>
              </w:rPr>
              <w:t>е способности, эстетические чув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>ства;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будет проявлять</w:t>
            </w:r>
            <w:r w:rsidR="003B0D4A">
              <w:rPr>
                <w:rFonts w:ascii="Times New Roman" w:hAnsi="Times New Roman"/>
                <w:sz w:val="24"/>
                <w:szCs w:val="24"/>
              </w:rPr>
              <w:t>ся эмоционально-ценностное отно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>шение к миру, художественный вкус;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 xml:space="preserve">появится способность к </w:t>
            </w:r>
            <w:r w:rsidR="003B0D4A">
              <w:rPr>
                <w:rFonts w:ascii="Times New Roman" w:hAnsi="Times New Roman"/>
                <w:sz w:val="24"/>
                <w:szCs w:val="24"/>
              </w:rPr>
              <w:t>реализации творческого потенциа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>ла в духовной, художественно-продуктивной деятельности, разовьется трудолюбие;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будут заложены основы</w:t>
            </w:r>
            <w:r w:rsidR="003B0D4A">
              <w:rPr>
                <w:rFonts w:ascii="Times New Roman" w:hAnsi="Times New Roman"/>
                <w:sz w:val="24"/>
                <w:szCs w:val="24"/>
              </w:rPr>
              <w:t xml:space="preserve"> российской гражданской идентич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 xml:space="preserve">ности, чувства гордости </w:t>
            </w:r>
            <w:r w:rsidR="003B0D4A">
              <w:rPr>
                <w:rFonts w:ascii="Times New Roman" w:hAnsi="Times New Roman"/>
                <w:sz w:val="24"/>
                <w:szCs w:val="24"/>
              </w:rPr>
              <w:t>за свою Родину, появится осозна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 xml:space="preserve">ние своей этнической и национальной </w:t>
            </w:r>
            <w:r w:rsidRPr="00AC3B59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принадлежности, ответственности за общее благополучие.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Обучающиеся: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 xml:space="preserve">овладеют умениями и навыками восприятия произведений искусства; 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получат навыки сотруднич</w:t>
            </w:r>
            <w:r w:rsidR="003B0D4A">
              <w:rPr>
                <w:rFonts w:ascii="Times New Roman" w:hAnsi="Times New Roman"/>
                <w:sz w:val="24"/>
                <w:szCs w:val="24"/>
              </w:rPr>
              <w:t>ества со взрослыми и сверстника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>ми, научатся вести диалог, участвова</w:t>
            </w:r>
            <w:r w:rsidR="003B0D4A">
              <w:rPr>
                <w:rFonts w:ascii="Times New Roman" w:hAnsi="Times New Roman"/>
                <w:sz w:val="24"/>
                <w:szCs w:val="24"/>
              </w:rPr>
              <w:t>ть в обсуждении значи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>мых явлений жизни и искусства;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научатся различать виды и жанры искусства, смогут называть ведущие художественные музеи России (и своего региона);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будут использовать выразительные средства для воплощения собственного художественно-</w:t>
            </w:r>
            <w:r w:rsidR="003B0D4A">
              <w:rPr>
                <w:rFonts w:ascii="Times New Roman" w:hAnsi="Times New Roman"/>
                <w:sz w:val="24"/>
                <w:szCs w:val="24"/>
              </w:rPr>
              <w:t>творческого замысла; смогут вы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 xml:space="preserve">полнять простые рисунки </w:t>
            </w:r>
            <w:r w:rsidR="003B0D4A">
              <w:rPr>
                <w:rFonts w:ascii="Times New Roman" w:hAnsi="Times New Roman"/>
                <w:sz w:val="24"/>
                <w:szCs w:val="24"/>
              </w:rPr>
              <w:t>и орнаментальные композиции, ис</w:t>
            </w:r>
            <w:bookmarkStart w:id="0" w:name="_GoBack"/>
            <w:bookmarkEnd w:id="0"/>
            <w:r w:rsidRPr="00AC3B59">
              <w:rPr>
                <w:rFonts w:ascii="Times New Roman" w:hAnsi="Times New Roman"/>
                <w:sz w:val="24"/>
                <w:szCs w:val="24"/>
              </w:rPr>
              <w:t>пользуя выпиливание,  выжигание и роспись  как разновидности декоративного искусства.</w:t>
            </w:r>
          </w:p>
        </w:tc>
      </w:tr>
      <w:tr w:rsidR="00AC3B59" w:rsidRPr="00AC3B59" w:rsidTr="00017852">
        <w:tc>
          <w:tcPr>
            <w:tcW w:w="959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Подведение итогов реализации дополнительной общеобразовательной общеразвивающей программы:</w:t>
            </w:r>
          </w:p>
        </w:tc>
        <w:tc>
          <w:tcPr>
            <w:tcW w:w="4360" w:type="dxa"/>
            <w:shd w:val="clear" w:color="auto" w:fill="auto"/>
          </w:tcPr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cr/>
              <w:t xml:space="preserve"> 1.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Подведение итогов на каждом занятии (анализ итогового изделия и отдельных этапов).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2.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Проведение итоговых занятий по темам в различных формах (игры-соревнования, конкурсы, викторины).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3.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Организация выставок: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-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итоговых;</w:t>
            </w:r>
          </w:p>
          <w:p w:rsidR="00AC3B59" w:rsidRPr="00AC3B59" w:rsidRDefault="00AC3B59" w:rsidP="00017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B59">
              <w:rPr>
                <w:rFonts w:ascii="Times New Roman" w:hAnsi="Times New Roman"/>
                <w:sz w:val="24"/>
                <w:szCs w:val="24"/>
              </w:rPr>
              <w:t>-</w:t>
            </w:r>
            <w:r w:rsidRPr="00AC3B59">
              <w:rPr>
                <w:rFonts w:ascii="Times New Roman" w:hAnsi="Times New Roman"/>
                <w:sz w:val="24"/>
                <w:szCs w:val="24"/>
              </w:rPr>
              <w:tab/>
              <w:t>по темам.</w:t>
            </w:r>
          </w:p>
        </w:tc>
      </w:tr>
    </w:tbl>
    <w:p w:rsidR="00AC3B59" w:rsidRPr="00AC3B59" w:rsidRDefault="00AC3B59" w:rsidP="00AC3B59">
      <w:pPr>
        <w:jc w:val="center"/>
        <w:rPr>
          <w:rFonts w:ascii="Times New Roman" w:hAnsi="Times New Roman"/>
          <w:sz w:val="24"/>
          <w:szCs w:val="24"/>
        </w:rPr>
      </w:pPr>
    </w:p>
    <w:p w:rsidR="007B22B9" w:rsidRPr="00AC3B59" w:rsidRDefault="007B22B9">
      <w:pPr>
        <w:rPr>
          <w:rFonts w:ascii="Times New Roman" w:hAnsi="Times New Roman"/>
          <w:sz w:val="24"/>
          <w:szCs w:val="24"/>
        </w:rPr>
      </w:pPr>
    </w:p>
    <w:sectPr w:rsidR="007B22B9" w:rsidRPr="00AC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08"/>
    <w:rsid w:val="00157008"/>
    <w:rsid w:val="003B0D4A"/>
    <w:rsid w:val="007B22B9"/>
    <w:rsid w:val="009B7EC4"/>
    <w:rsid w:val="00A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F758"/>
  <w15:chartTrackingRefBased/>
  <w15:docId w15:val="{3A3B4C7F-0981-40DE-B640-161C5A99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2019-06-13T07:50:00Z</dcterms:created>
  <dcterms:modified xsi:type="dcterms:W3CDTF">2019-06-13T07:51:00Z</dcterms:modified>
</cp:coreProperties>
</file>