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80" w:rsidRDefault="00642080" w:rsidP="0064208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249DE" w:rsidRPr="005249DE" w:rsidRDefault="005249DE" w:rsidP="005249DE">
      <w:pPr>
        <w:spacing w:after="0"/>
        <w:jc w:val="center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>Муниципальное бюджетное образовательное</w:t>
      </w:r>
    </w:p>
    <w:p w:rsidR="005249DE" w:rsidRPr="005249DE" w:rsidRDefault="005249DE" w:rsidP="005249DE">
      <w:pPr>
        <w:spacing w:after="0"/>
        <w:jc w:val="center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>учреждение дополнительного образования</w:t>
      </w:r>
    </w:p>
    <w:p w:rsidR="00A41874" w:rsidRPr="00A41874" w:rsidRDefault="005249DE" w:rsidP="00A41874">
      <w:pPr>
        <w:spacing w:after="0"/>
        <w:jc w:val="center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>«Центр дополнительного образования для детей»</w:t>
      </w:r>
    </w:p>
    <w:p w:rsidR="00A41874" w:rsidRPr="00DB569C" w:rsidRDefault="00A41874" w:rsidP="00A4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1874" w:rsidRDefault="001A1800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238.2pt;margin-top:7.5pt;width:230.25pt;height:96.4pt;z-index:251657216">
            <v:textbox>
              <w:txbxContent>
                <w:p w:rsidR="00A41874" w:rsidRPr="00A41874" w:rsidRDefault="00A41874" w:rsidP="00A41874">
                  <w:pPr>
                    <w:jc w:val="right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«УТВЕРЖДАЮ»                                     Директор МБОУ ДО «ЦДОД»</w:t>
                  </w:r>
                </w:p>
                <w:p w:rsidR="00A41874" w:rsidRPr="00A41874" w:rsidRDefault="00A41874" w:rsidP="00A41874">
                  <w:pPr>
                    <w:jc w:val="right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_____________ Н.А. Кротова</w:t>
                  </w:r>
                </w:p>
                <w:p w:rsidR="00A41874" w:rsidRPr="00DB569C" w:rsidRDefault="00A41874" w:rsidP="00A4187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Приказ №</w:t>
                  </w: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___</w:t>
                  </w: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 «___</w:t>
                  </w: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»___</w:t>
                  </w:r>
                  <w: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_</w:t>
                  </w: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20___г.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г.____20___г.</w:t>
                  </w:r>
                </w:p>
                <w:p w:rsidR="00A41874" w:rsidRDefault="00A41874" w:rsidP="00A41874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-15.3pt;margin-top:7.5pt;width:229.5pt;height:89.25pt;z-index:251658240">
            <v:textbox>
              <w:txbxContent>
                <w:p w:rsidR="00A41874" w:rsidRPr="00A41874" w:rsidRDefault="00A41874" w:rsidP="00A41874">
                  <w:pP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 xml:space="preserve">Рассмотрено на заседании </w:t>
                  </w:r>
                </w:p>
                <w:p w:rsidR="00A41874" w:rsidRPr="00A41874" w:rsidRDefault="00A41874" w:rsidP="00A41874">
                  <w:pPr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Методического совета  «__»_____201_ г.</w:t>
                  </w:r>
                </w:p>
                <w:p w:rsidR="00A41874" w:rsidRPr="00DB569C" w:rsidRDefault="00A41874" w:rsidP="00A4187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1874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Протокол № __ от «__»_________20__</w:t>
                  </w:r>
                  <w:r w:rsidRPr="00DB569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A41874" w:rsidRDefault="00A41874" w:rsidP="00A41874"/>
              </w:txbxContent>
            </v:textbox>
          </v:rect>
        </w:pict>
      </w:r>
    </w:p>
    <w:p w:rsidR="00A41874" w:rsidRDefault="00A41874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874" w:rsidRDefault="00A41874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874" w:rsidRDefault="00A41874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874" w:rsidRDefault="00A41874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874" w:rsidRPr="00DB569C" w:rsidRDefault="00A41874" w:rsidP="00A41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874" w:rsidRPr="00756B57" w:rsidRDefault="00A41874" w:rsidP="00A41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874" w:rsidRDefault="00A41874" w:rsidP="00A41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9DE" w:rsidRPr="005249DE" w:rsidRDefault="005249DE" w:rsidP="005249DE">
      <w:pPr>
        <w:spacing w:after="0"/>
        <w:jc w:val="both"/>
        <w:rPr>
          <w:rFonts w:cstheme="minorHAnsi"/>
          <w:i w:val="0"/>
          <w:sz w:val="24"/>
          <w:szCs w:val="24"/>
        </w:rPr>
      </w:pPr>
    </w:p>
    <w:p w:rsidR="00A41874" w:rsidRPr="005249DE" w:rsidRDefault="00A41874" w:rsidP="005249DE">
      <w:pPr>
        <w:spacing w:after="0"/>
        <w:jc w:val="both"/>
        <w:rPr>
          <w:rFonts w:cstheme="minorHAnsi"/>
          <w:i w:val="0"/>
          <w:sz w:val="24"/>
          <w:szCs w:val="24"/>
        </w:rPr>
      </w:pPr>
    </w:p>
    <w:p w:rsidR="005249DE" w:rsidRPr="005249DE" w:rsidRDefault="005249DE" w:rsidP="005249DE">
      <w:pPr>
        <w:spacing w:after="0"/>
        <w:jc w:val="both"/>
        <w:rPr>
          <w:rFonts w:cstheme="minorHAnsi"/>
          <w:i w:val="0"/>
          <w:sz w:val="24"/>
          <w:szCs w:val="24"/>
        </w:rPr>
      </w:pPr>
    </w:p>
    <w:p w:rsidR="005249DE" w:rsidRPr="00642080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420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5249DE" w:rsidRPr="00642080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420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художественной направленности</w:t>
      </w:r>
    </w:p>
    <w:p w:rsidR="005249DE" w:rsidRPr="00642080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420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базового уровня</w:t>
      </w:r>
    </w:p>
    <w:p w:rsidR="005249DE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642080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«С ПЕСЕНКОЙ ПО ЛЕСЕНКЕ»</w:t>
      </w:r>
    </w:p>
    <w:p w:rsidR="005249DE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249DE" w:rsidRPr="00642080" w:rsidRDefault="005249DE" w:rsidP="005249DE">
      <w:pPr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5249DE" w:rsidRPr="00642080" w:rsidRDefault="005249DE" w:rsidP="005249D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64208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Возраст учащихся: 7-11 лет</w:t>
      </w:r>
    </w:p>
    <w:p w:rsidR="005249DE" w:rsidRPr="00A41874" w:rsidRDefault="00A41874" w:rsidP="00A41874">
      <w:pPr>
        <w:spacing w:before="100" w:beforeAutospacing="1" w:after="3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Срок реализации: 4 года</w:t>
      </w:r>
    </w:p>
    <w:p w:rsidR="005249DE" w:rsidRPr="005249DE" w:rsidRDefault="005249DE" w:rsidP="005249DE">
      <w:pPr>
        <w:spacing w:line="360" w:lineRule="auto"/>
        <w:jc w:val="both"/>
        <w:rPr>
          <w:rFonts w:cstheme="minorHAnsi"/>
          <w:i w:val="0"/>
          <w:sz w:val="24"/>
          <w:szCs w:val="24"/>
        </w:rPr>
      </w:pPr>
    </w:p>
    <w:p w:rsidR="005249DE" w:rsidRPr="005249DE" w:rsidRDefault="005249DE" w:rsidP="005249DE">
      <w:pPr>
        <w:jc w:val="right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 xml:space="preserve"> </w:t>
      </w:r>
      <w:r>
        <w:rPr>
          <w:rFonts w:cstheme="minorHAnsi"/>
          <w:i w:val="0"/>
          <w:sz w:val="24"/>
          <w:szCs w:val="24"/>
        </w:rPr>
        <w:t xml:space="preserve">Составитель </w:t>
      </w:r>
      <w:r w:rsidRPr="005249DE">
        <w:rPr>
          <w:rFonts w:cstheme="minorHAnsi"/>
          <w:i w:val="0"/>
          <w:sz w:val="24"/>
          <w:szCs w:val="24"/>
        </w:rPr>
        <w:t>программы:</w:t>
      </w:r>
    </w:p>
    <w:p w:rsidR="005249DE" w:rsidRDefault="005249DE" w:rsidP="005249DE">
      <w:pPr>
        <w:jc w:val="right"/>
        <w:rPr>
          <w:rFonts w:cstheme="minorHAnsi"/>
          <w:i w:val="0"/>
          <w:sz w:val="24"/>
          <w:szCs w:val="24"/>
        </w:rPr>
      </w:pPr>
      <w:r>
        <w:rPr>
          <w:rFonts w:cstheme="minorHAnsi"/>
          <w:i w:val="0"/>
          <w:sz w:val="24"/>
          <w:szCs w:val="24"/>
        </w:rPr>
        <w:t>Щербакова Галина Владимировна</w:t>
      </w:r>
    </w:p>
    <w:p w:rsidR="005249DE" w:rsidRPr="005249DE" w:rsidRDefault="005249DE" w:rsidP="005249DE">
      <w:pPr>
        <w:jc w:val="right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 xml:space="preserve">педагог дополнительного образования </w:t>
      </w:r>
    </w:p>
    <w:p w:rsidR="005249DE" w:rsidRPr="005249DE" w:rsidRDefault="005249DE" w:rsidP="005249DE">
      <w:pPr>
        <w:spacing w:line="360" w:lineRule="auto"/>
        <w:jc w:val="both"/>
        <w:rPr>
          <w:rFonts w:cstheme="minorHAnsi"/>
          <w:i w:val="0"/>
          <w:sz w:val="24"/>
          <w:szCs w:val="24"/>
        </w:rPr>
      </w:pPr>
    </w:p>
    <w:p w:rsidR="005249DE" w:rsidRDefault="005249DE" w:rsidP="005249DE">
      <w:pPr>
        <w:spacing w:line="360" w:lineRule="auto"/>
        <w:jc w:val="center"/>
        <w:rPr>
          <w:rFonts w:cstheme="minorHAnsi"/>
          <w:i w:val="0"/>
          <w:sz w:val="24"/>
          <w:szCs w:val="24"/>
        </w:rPr>
      </w:pPr>
    </w:p>
    <w:p w:rsidR="00A41874" w:rsidRPr="005249DE" w:rsidRDefault="00A41874" w:rsidP="005249DE">
      <w:pPr>
        <w:spacing w:line="360" w:lineRule="auto"/>
        <w:jc w:val="center"/>
        <w:rPr>
          <w:rFonts w:cstheme="minorHAnsi"/>
          <w:i w:val="0"/>
          <w:sz w:val="24"/>
          <w:szCs w:val="24"/>
        </w:rPr>
      </w:pPr>
    </w:p>
    <w:p w:rsidR="005249DE" w:rsidRPr="005249DE" w:rsidRDefault="005249DE" w:rsidP="005249DE">
      <w:pPr>
        <w:spacing w:line="360" w:lineRule="auto"/>
        <w:jc w:val="center"/>
        <w:rPr>
          <w:rFonts w:cstheme="minorHAnsi"/>
          <w:i w:val="0"/>
          <w:sz w:val="24"/>
          <w:szCs w:val="24"/>
        </w:rPr>
      </w:pPr>
      <w:r w:rsidRPr="005249DE">
        <w:rPr>
          <w:rFonts w:cstheme="minorHAnsi"/>
          <w:i w:val="0"/>
          <w:sz w:val="24"/>
          <w:szCs w:val="24"/>
        </w:rPr>
        <w:t>с. Первомайское 201</w:t>
      </w:r>
      <w:r w:rsidR="001A1800">
        <w:rPr>
          <w:rFonts w:cstheme="minorHAnsi"/>
          <w:i w:val="0"/>
          <w:sz w:val="24"/>
          <w:szCs w:val="24"/>
        </w:rPr>
        <w:t>8</w:t>
      </w:r>
      <w:bookmarkStart w:id="0" w:name="_GoBack"/>
      <w:bookmarkEnd w:id="0"/>
    </w:p>
    <w:p w:rsidR="00642080" w:rsidRPr="005249DE" w:rsidRDefault="00642080" w:rsidP="000F44DA">
      <w:pPr>
        <w:numPr>
          <w:ilvl w:val="0"/>
          <w:numId w:val="1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Пояснительная записка</w:t>
      </w:r>
    </w:p>
    <w:p w:rsidR="00846487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Дополнительная общеобразовательная общеразвивающая программа «С песенкой по лесенке» (дисциплина «Эстрадный вокал») ориентирована на развитие у детей устойчивой мотивации к занятию творчеством и формирование универсальных учебных действий.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5249DE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Программа создана на основе  программы  </w:t>
      </w:r>
      <w:proofErr w:type="spellStart"/>
      <w:r w:rsidR="005249DE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Михалик</w:t>
      </w:r>
      <w:proofErr w:type="spellEnd"/>
      <w:r w:rsidR="005249DE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Натальи Анатольевны.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="00794F9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5249DE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Направленность программы — художественная.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0F44D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Актуальность программы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заключается в её соответствии требованиям современного образования детей. В Федеральном компоненте государственного Образовательного стандарта общего образования одной из целей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Программа «С песенкой по лесенке» предусматривает знакомство с особенностями жанра эстрадной песни; культурным наследием прошлого и творчеством современных детских композиторов; развитие музыкальных способностей и вокальных данных; содействие самопознания и самореализации, развитие творческого потенциала детей через участие в различных конкурсах и концертных мероприятиях.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0F44D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Отличительной особенностью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программы является то, что её содержание и материал соответствует базовому уровню сложности. Программа предполагает использование и реализацию таких форм организации материала, которые допускают освоение специализированных знаний, обеспечивают трансляцию общей и целостной картины в рамках содержательно-тематического направления программы. Обучение детей в вокальном ансамбле сопровождается с возможностью получения дополнительных знаний в области </w:t>
      </w:r>
      <w:proofErr w:type="spellStart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сценодвижения</w:t>
      </w:r>
      <w:proofErr w:type="spellEnd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основ музыкальной грамоты, вокального и музыкального искусства с широким применением в учебно-воспитательном процессе информационно-коммуникационных, </w:t>
      </w:r>
      <w:proofErr w:type="spellStart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здоровьесберегающих</w:t>
      </w:r>
      <w:proofErr w:type="spellEnd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игровых технологий.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Программа «С песенкой по лесенке» разработ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ана для детей от 7 до 14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лет. Программа построена по принципу постепенного усложнения теоретических понятий на основе ранее полученных знаний и постоянного совершенствования вокальных возможностей учащегося с целью передачи образного содержания исполняемого песенного репертуара</w:t>
      </w:r>
      <w:r w:rsidR="00642080"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Объем программы составляет 828 учебных часов, запланированных на весь период обучения, необходимых для освоения программы. Из них по дисциплине «Эстрадный вокал» 792 часов, по дисциплине «Сценическое движение» — 36 часов.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970"/>
        <w:gridCol w:w="1292"/>
        <w:gridCol w:w="1022"/>
        <w:gridCol w:w="1263"/>
        <w:gridCol w:w="2499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«Эстрадный вокал»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«Сценическое движение»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 год часов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 год обучения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144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194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199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часов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197 ч.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Форма обучения — очная. В процессе реализации программы используются различные виды занятий: практические занятия, занятие-тренаж, занятие-игра, занятие-путешествие — предполагают повторение ранее изученных тем или разделов программы, изучение и закрепление новых знаний; занятия-конкурс, занятия-соревнование — используются для подведения итогов реализации программы по каждому разделу программы; занятия-концерт — проводятся в конце периода обучения при подведении итогов.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Срок освоения программы четыре года (4 модуля).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Режим занятий одной группы: дисциплина «Эстрадный вокал» 1 модуль — 2 раза в неделю по 2 академических часа; 2 — 4 модуль — 3 раза в неделю по 2 академических часа; дисциплина «Сценическое движение» 3 — 4 модуль по 1 часу в две недели.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Продолжительность одного занятия 45 минут, перерыв между занятиями – 10 минут. Количество детей в одной группе: минимальное — 5 учащихся, максимальное — 15 учащихся.</w:t>
      </w:r>
    </w:p>
    <w:p w:rsidR="00642080" w:rsidRPr="005249DE" w:rsidRDefault="000F44DA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Кадровое обеспечение: педагог дополнительного образования по дисциплине «Эстрадный вокал»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«Сценическое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движение».</w:t>
      </w:r>
    </w:p>
    <w:p w:rsidR="00642080" w:rsidRPr="005249DE" w:rsidRDefault="00642080" w:rsidP="005249DE">
      <w:pPr>
        <w:numPr>
          <w:ilvl w:val="0"/>
          <w:numId w:val="2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Цель и задачи программы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F44D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Цель программы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— формирование и развитие творческих способностей детей средствами вокального искусства.</w:t>
      </w:r>
    </w:p>
    <w:p w:rsidR="00642080" w:rsidRPr="000F44DA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0F44D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Задачи программы: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Формировать певческие умения и навыки, необходимые для выразительного и осмысленного вокального исполнения.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Развивать музыкальный слух, память, чувство ритма, певческий голос, творческое воображение как мотивационного компонента готовности к дальнейшему саморазвитию.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Обогащать словарный запас учащихся на основе использования соответственной терминологии.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Формировать умение работать с фонограммой, микрофоном.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Воспитывать исполнительскую 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слушательскую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культуру, умения работать в коллективе.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Формировать самостоятельность, инициативность и стремление применять выученный репертуар в повседневной жизни.</w:t>
      </w:r>
    </w:p>
    <w:p w:rsidR="00642080" w:rsidRPr="005249DE" w:rsidRDefault="00642080" w:rsidP="005249DE">
      <w:pPr>
        <w:numPr>
          <w:ilvl w:val="0"/>
          <w:numId w:val="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программы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«Эстрадный вокал»</w:t>
      </w:r>
      <w:r w:rsidR="000F44D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="000F44DA"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 модуль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02"/>
        <w:gridCol w:w="882"/>
        <w:gridCol w:w="1022"/>
        <w:gridCol w:w="1263"/>
        <w:gridCol w:w="3376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аттестации/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Введение в образовательную программу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Диагностика музыкальных способностей.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Тестирование. Проверка нотных тетрадей. Музыкальные викторины.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детского голоса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Слуховой контроль за звукообразованием. Контроль за певческой установкой.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выполнения упражнений.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Слуховой контроль.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музыкальным репертуаром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Опрос. Сдача репертуарного материала. Музыкальная викторина.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Педагогическое наблюдение.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Зачет.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музыкальных произведений.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42080" w:rsidRPr="005249DE" w:rsidRDefault="00642080" w:rsidP="00794F98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учебно-тематического плана по дисциплине «Эстрадный вокал»</w:t>
      </w:r>
      <w:r w:rsidR="00794F9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1 модуль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1. Введение в образовательную программу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Знакомство с программой, основными темами, режимом работы. Инструктаж по охране голоса и техники безопасности. Экскурс в историю объединения вокальный ансамбль «Счастливое детство».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Прослушивание и определение стартового уровня музыкальных способностей учащихся (интонации, чувства ритма, музыкальной памяти), определения тембра и диапазона голоса каждого ребенка, уровня развития ключевых компетенций и мотивации. Игры на знакомство и сплочения коллектива.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Диагностика музыкальных способностей.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2. Основы музыкальной грамоты.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Шумовые звуки. Многообразие музыкальных звуков. Свойства музыкальных звуков. Музыкальные регистры. Динамические оттенки. Длительность нот. Лад (мажорный, минорный). Нотный стан. Скрипичный и басовый ключ. Нота и её графическая запись. Ноты первой октавы. Композитор – исполнитель — слушатель. Куплет – запев – припев.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Анализ разнообразных шумов или неречевых звуков окружающего нас мира. Определять на слух количество музыкальных звуков, тембров музыкальных инструментов и голосов детей ансамбля. Определять на слух и графическое изображение динамических оттенков, длительностей нот, мажорного и минорного лада. Название и запись скрипичного и басового ключа, нот первой октавы. Отмечать движением руки разную высоту звуков, ход знакомой мелодии. Передавать ритмический рисунок в хлопках. Узнавать освоенные музыкальные произведения, находить в них куплет, запев, припев, музыкальное вступление.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Проверка нотных тетрадей. Музыкальные викторины.</w:t>
      </w:r>
    </w:p>
    <w:p w:rsidR="00A41874" w:rsidRDefault="00A41874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Тема 3. Формирование детского голоса.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Понятие о певческой установке: положение корпуса, шеи и головы, положении «стоя» и «сидя», мимика лица при пении. Нарушения правил охраны детского голоса: форсированное пение, продукты вокалиста, несоблюдение возрастного диапазона и завышенный вокальный репертуар. Типы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звуковедения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1еgаtо 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staccato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Певческое дыхание. Дикция и артикуляция.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Выработка навыка певческой установки и постоянного контроля за ней. Формирование навыков охраны своего голоса. Работа с зеркалами. Упражнения на дыхание по методике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А.Н.Стрельниковой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правила дыхания – вдоха, выдоха, воспитание чувства «опоры звука» на дыхании. Выработка соотношения положения гортани и артикуляционных движений голосового аппарата. Формирование гласных и согласных звуков через скороговорки и упражнения В.В. Емельянова.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Слуховой контроль за звукообразованием. Контроль за певческой установкой.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4. </w:t>
      </w:r>
      <w:r w:rsidR="000F44D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Пение учебно-тренировочного материала.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Рассказ о распевании, упражнениях, об их роли в развитии певческих навыков. Детский голос – тончайший инструмент, ещё не завершённый в своём формировании. Роль педагога в этой области аналогична роли врача: «Помогая – не навредить».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Выполнение упражнений на развитие дыхания, дикции, голосоведения, звукообразования гласных и согласных, вокальной интонации, развитие координации между слухом и голосом. Голосовые игры по методу Емельянова (вибрация губ, имитация «Р», динозаврик,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штро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-бас). Артикуляционная гимнастика. Шумовые звуки артикуляционного аппарата (глухие и звонкие согласные). Сигналы доречевой коммуникации.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Качество выполнения упражнений. Слуховой контроль за интонацией.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5. Работа над музыкальным репертуаром.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Сообщение о композиторе – авторе песни (биография, творческий портрет). Раскрытие и содержание темы произведения, связь с современностью, тематика и художественный образ. Показ-исполнение песни. Анализ песни: раскрытие содержания произведения, текста, разъяснение непонятных слов, разбор структуры песни.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Воспитание навыков понимания дирижерских жестов: «внимание», «дыхание», «начало», «окончание» пения. Заинтересовать детей музыкальным репертуаром, обсудить смысл произведения, его характер. Разучивать произведение по куплетам, выяснив значение не понятных слов для детей. Разучить мелодию (прослушать, выяснить движение мелодии). Работа над вокально-хоровыми навыками.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список произведений.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Русские прибаутки: «Василёк», «Бубенчики», «Как под горкой», «Андрей-воробей». Русская хороводы: «По малину в сад пойдём», «На горе- то калина», В. Матвеев «Как лечили бегемота», Ан. Александрова «До, ре, ми, фа…», Л.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Абелян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«Муравей», Г. Струве «С нами друг», «Песенка о гамме», Е.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Поплявина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«Звуки можно рисовать», В.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Шаинский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«Мир похож на цветной луг», В.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Герчик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Тяв-тяв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Опрос. Сдача репертуарного материала. Музыкальная викторина.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6. Концертно-исполнительская деятельность.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Психологический настрой. Сценический этикет. Формирование манеры поведения на сцене. Беседа с учащимися о том, что концертные выступления – это средство творческого самовыражения, самореализации, требующее достаточной технической подготовки, определенного уровня развития музыкального мышления и психологической готовности к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музицированию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перед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слушательской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аудиторией.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Развитие первоначальных навыков выступления на сцене. Психологические аспекты подготовки учащихся к выступлению на сцене. Репетиции на сцене актового зала. На первом году запланировать минимальное число выступлений детей на большой сцене, для собрания их психологического баланса.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Педагогическое наблюдение. Зачет.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7. Итоговые занятия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Компьютерное тестирование. Сдача музыкальных произведений из репертуарного плана.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1 модуля по дисциплине «Эстрадный вокал»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 окончании 1 модуля учащиеся должны знать:</w:t>
      </w:r>
    </w:p>
    <w:p w:rsidR="00642080" w:rsidRPr="005249DE" w:rsidRDefault="00642080" w:rsidP="005249DE">
      <w:pPr>
        <w:numPr>
          <w:ilvl w:val="0"/>
          <w:numId w:val="4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музыкальные термины: мелодия, аккомпанемент, темп, регистр, тембр, куплет, запев, припев, вступление;</w:t>
      </w:r>
    </w:p>
    <w:p w:rsidR="00642080" w:rsidRPr="005249DE" w:rsidRDefault="00642080" w:rsidP="005249DE">
      <w:pPr>
        <w:numPr>
          <w:ilvl w:val="0"/>
          <w:numId w:val="4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основы музыкальной грамоты, выученные за год;</w:t>
      </w:r>
    </w:p>
    <w:p w:rsidR="00642080" w:rsidRPr="005249DE" w:rsidRDefault="00642080" w:rsidP="005249DE">
      <w:pPr>
        <w:numPr>
          <w:ilvl w:val="0"/>
          <w:numId w:val="4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музыкальные произведения, с которыми познакомились в течение года;</w:t>
      </w:r>
    </w:p>
    <w:p w:rsidR="00642080" w:rsidRPr="005249DE" w:rsidRDefault="00642080" w:rsidP="005249DE">
      <w:pPr>
        <w:numPr>
          <w:ilvl w:val="0"/>
          <w:numId w:val="4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правила пения, певческой постановки и охраны голоса.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узнавать освоенные музыкальные произведения (их названия и авторов);</w:t>
      </w:r>
    </w:p>
    <w:p w:rsidR="00642080" w:rsidRPr="005249DE" w:rsidRDefault="00642080" w:rsidP="005249DE">
      <w:pPr>
        <w:numPr>
          <w:ilvl w:val="0"/>
          <w:numId w:val="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соблюдать певческую установку, петь с мягкой атакой звука, напевно, легко, звонко, не форсированным звуком, правильно дышать при пении, ясно выговаривать слова и правильно делать ударения при пении;</w:t>
      </w:r>
    </w:p>
    <w:p w:rsidR="00642080" w:rsidRPr="005249DE" w:rsidRDefault="00642080" w:rsidP="005249DE">
      <w:pPr>
        <w:numPr>
          <w:ilvl w:val="0"/>
          <w:numId w:val="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понимать основные дирижерские жесты: внимание, дыхание, начало и окончания пения;</w:t>
      </w:r>
    </w:p>
    <w:p w:rsidR="00642080" w:rsidRPr="005249DE" w:rsidRDefault="00642080" w:rsidP="005249DE">
      <w:pPr>
        <w:numPr>
          <w:ilvl w:val="0"/>
          <w:numId w:val="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выполнять в хлопках простой ритм, отмечать движением руки разную высоту звуков;</w:t>
      </w:r>
    </w:p>
    <w:p w:rsidR="00642080" w:rsidRPr="005249DE" w:rsidRDefault="00642080" w:rsidP="005249DE">
      <w:pPr>
        <w:numPr>
          <w:ilvl w:val="0"/>
          <w:numId w:val="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оперировать музыкальными терминами и названиями: лад (мажорный и минорный), нотный стан, ноты 1 октавы, длительности (целая, половинная, четверть, восьмая), динамические оттенки.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«Эстрадный вокал»</w:t>
      </w:r>
      <w:r w:rsidR="000F44D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="000F44DA"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2 модуль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556"/>
        <w:gridCol w:w="882"/>
        <w:gridCol w:w="1022"/>
        <w:gridCol w:w="1263"/>
        <w:gridCol w:w="3322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аттестации/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нотных тетрадей. Музыкальные викторины.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Формирование детского голоса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Контроль за певческой установкой в процессе пения. Педагогическое 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выполнения упражнений.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Слуховой контроль за интонацией.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музыкальным репертуаром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Опрос. Музыкальная викторина. Сдача репертуарного материала.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Зачет.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Итоговый концерт.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Игра на металлофоне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репертуарного материала. Опрос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</w:t>
            </w:r>
          </w:p>
          <w:p w:rsidR="00642080" w:rsidRPr="000F44DA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Сдача музыкальных произведений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F44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0F44DA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42080" w:rsidRPr="005249DE" w:rsidRDefault="00642080" w:rsidP="000F44DA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Содержание учебно-тематического плана по дисциплине «Эстрадный вокал» </w:t>
      </w:r>
      <w:r w:rsidR="000F44D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2 модуль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1. Основы музыкальной грамоты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Первичные музыкальные жанры. Понятие об устойчивых и неустойчивых ступенях лада, вводных ступенях. Закрепление понятий о длительностях, правописание нот 1 и 2 октавы. Знаки альтерации. Паузы: целые, половинные, восьмые, четвертные. Сильные и слабые доли такта. Простейшие ритмические группы, размеры 2\4, 3\4. Эмоциональная выразительность мажорных и минорных тональностей.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Характерные особенности каждого музыкального жанра. Название и запись нот первой, второй октавы. Составление нотных ребусов. Отмечать движением руки разную высоту звуков, ход знакомой мелодии. Название и запись длительностей нот и пауз. Решение музыкальных примеров. Использование шумовых инструментов для освоения простейших ритмических групп, группировки длительностей в размерах 2\4, 3\4 (работа в нотных тетрадях). Музыкальная игра: «Определи размер», «Расставь такты». Различать звучания полутона и тона. Определение на слух мажорного и минорного лада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Проверка нотных тетрадей. Музыкальные викторины.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2. Формирование детского голоса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Закрепление навыков певческой установки. Диафрагмальное дыхание. Звукообразование. Ансамбль, строй, унисон, a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capella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Скороговорки в пении и речи – их соотношение.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Специальные упражнения, закрепляющие навыки певческой установки. Пение в положении «сидя» и «стоя». Положение ног и рук при пении. Прием дыхания при подаче звука на форте, пиано, при пении легато, нон легато. Расширять диапазон певческого голоса. Выработка активного унисона (чистое и выразительное интонирование диатонических ступеней лада); чистое интонирование скачков вверх и вниз. Ритмической устойчивости в умеренных темпах при соотношении простейших длительностей (четверть, восьмая, половинная); соблюдение динамической ровности при произнесении текста. Формирование гласных и согласных звуков в пении и речи. Соотношение работы артикуляционного аппарата с мимикой и пантомимикой при условии свободы движений артикуляционных органов. Работа над чистотой интонирования в произведениях с сопровождением и без сопровождения музыкального инструмента. Работа над развитием вокального, мелодического и гармонического слуха.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контроля.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Контроль за певческой установкой в процессе пения.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3.Пение учебно-тренировочного материала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Пение гамм. Увеличение объема дыхания, навыки его задерживания с различной протяженностью. Упражнения на правильное формирование певческих гласных в верхнем участке диапазона. Четкое произношение согласных букв при пении.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Выполнение тренировочных программ в фальцетном режиме с переходом в грудной режим и наоборот. Освоение одновременной работы дыхания 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звуковедения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Упражнения в пределах терции-квинты основанных на гласных и согласных сочетаниях (ми,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зори, бра,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крэ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дори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чха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преля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Качество выполнения упражнений. Слуховой контроль за интонацией.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4. Работа над музыкальным репертуаром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Ознакомление с содержанием и характером произведения. Работа над музыкальным и поэтическим текстом. Разучивается мелодия песни, отдельные музыкальные фразы, пение мелодии на слоги, гласные буквы, используя вокальные упражнения. Работа над текстом песен, проговаривание его на дыхании, с отчётливой дикцией. Работа над эмоциональной передачей содержания исполняемого произведения. Развитие творческой индивидуальности, фантазии.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список произведений.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Каноны «Андрей-воробей», «Шла Саша по шоссе», «Скок-поскок»,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Барашеньки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Г. Миллер «Вечерняя серенада», Р.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Роджерс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«Заячья любовь», А. Ермолов «Теперь мы второклашки», Ж.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Колмагоровой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«Лягушачий хор»,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Ж.Колмагорова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«Кенгуру, </w:t>
      </w:r>
      <w:proofErr w:type="spellStart"/>
      <w:proofErr w:type="gram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точка,ру</w:t>
      </w:r>
      <w:proofErr w:type="spellEnd"/>
      <w:proofErr w:type="gram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Ю.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Евдокимива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«Тёмной ночью приведенья», Н.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Книппер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«Почему медведь зимой спит», А. Варламов «Мамина песенка», «Далеко от мамы» из репертуара гр.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Барбарики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Г.Струве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—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Н.Соловьева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«Нотный бал», А. Муратов «Мир-это солнце».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Опрос. Сдача репертуарного материала. Музыкальная викторина.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5. Концертно-исполнительская деятельность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Репетиции на сцене актового зала. Сценический этикет. Формирование свободной манеры поведения на сцене. Психологический настрой. Работа над артистизмом и сценической культурой поведения на сцене, правильно держать микрофон.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Наблюдение. Зачет. Итоговый концерт.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6. Игра на металлофоне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Освоение технических приемов при игре на металлофоне. Игра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попевок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одном звуке и двух соседних. Развития навыка игры и пения в ансамбле.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Сдача репертуарного материала. Опрос.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7. Итоговые занятия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Компьютерное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2 модуля по дисциплине «Эстрадный вокал»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 окончании 2 модуля учащиеся должны знать:</w:t>
      </w:r>
    </w:p>
    <w:p w:rsidR="00642080" w:rsidRPr="005249DE" w:rsidRDefault="00642080" w:rsidP="005249DE">
      <w:pPr>
        <w:numPr>
          <w:ilvl w:val="0"/>
          <w:numId w:val="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первичные жанры: песня, танец, марш, вокальная и инструментальная музыка;</w:t>
      </w:r>
    </w:p>
    <w:p w:rsidR="00642080" w:rsidRPr="005249DE" w:rsidRDefault="00642080" w:rsidP="005249DE">
      <w:pPr>
        <w:numPr>
          <w:ilvl w:val="0"/>
          <w:numId w:val="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слова и мелодию выученных песен за год;</w:t>
      </w:r>
    </w:p>
    <w:p w:rsidR="00642080" w:rsidRPr="005249DE" w:rsidRDefault="00642080" w:rsidP="005249DE">
      <w:pPr>
        <w:numPr>
          <w:ilvl w:val="0"/>
          <w:numId w:val="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основные длительности нот и паузы, ноты 1 октавы;</w:t>
      </w:r>
    </w:p>
    <w:p w:rsidR="00642080" w:rsidRPr="005249DE" w:rsidRDefault="00642080" w:rsidP="005249DE">
      <w:pPr>
        <w:numPr>
          <w:ilvl w:val="0"/>
          <w:numId w:val="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знаки альтерации, устойчивые, неустойчивые, вводные ступени лада.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слышать в произведении лад (мажор, минор)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петь выразительно и осмысленно, с различными динамическими оттенками.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оценивать пение своё и товарищей;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соблюдать певческую установку, правильно дышать, распределять дыхание при исполнении песен с различными динамическими оттенками;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петь чисто и слаженно в унисон несложные двухголосные каноны;</w:t>
      </w:r>
    </w:p>
    <w:p w:rsidR="00642080" w:rsidRPr="005249DE" w:rsidRDefault="00642080" w:rsidP="005249DE">
      <w:pPr>
        <w:numPr>
          <w:ilvl w:val="0"/>
          <w:numId w:val="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охарактеризовать средства музыкальной выразительности: силу звучания (громко, тихо), регистр (высокий, низкий, средний), темп (быстрый, медленный, умеренный), мелодию (плавно, скачкообразно), ритм (ровный, пунктирный).</w:t>
      </w:r>
    </w:p>
    <w:p w:rsidR="00642080" w:rsidRPr="005249DE" w:rsidRDefault="00642080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«Эстрадный вокал»</w:t>
      </w:r>
      <w:r w:rsid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="005249DE"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3 модуль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114"/>
        <w:gridCol w:w="882"/>
        <w:gridCol w:w="1022"/>
        <w:gridCol w:w="1263"/>
        <w:gridCol w:w="2764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аттестации/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музыкальных и познавательных интересов учащихся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Музыкальная викторина Педагогическое наблюдение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Качество выполнения упражнений.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Слуховой контроль за интонацией.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музыкальным репертуаром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репертуарного материала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Итоговый концерт Наблюдение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Зачет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Игра на металлофоне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выученного муз. репертуара на металлофоне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Компьютерное тестирование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музыкальных произведений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учебно-тематического плана по дисциплине «Эстрадный вокал»</w:t>
      </w:r>
      <w:r w:rsid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3 модуль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1. Основы музыкальной грамоты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Простые интервалы и их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ступеневая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величина их направление: восходящее и нисходящее; гармонические и мелодические интервалы. Выразительные средства музыки. Виды мелодического движения. Размеры 2\4, 3\4, 4\4. Сложные ритмические группы. Музыкальные штрихи. Гармония–аккомпанемент. Музыкальная и речевая интонация. Изобразительные и выразительные интонации на примере интервалов. Основные музыкальные темпы, и их итальянские обозначения. Регистры: фальцетный и грудной. Динамические оттенки.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Уметь петь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попевку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«Интервалы», и её играть. Определять на слух простые интервалы. Петь песенки — интервалы от любого звука. Пение мелодий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попевок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несложных песен нотами. Определение на слух мажорный и минорный лад, устойчивые и неустойчивые ступени, длительности нот. Определение тембров музыкальных инструментов и человеческого голоса сверстников. Слушание музыки, определение основных средств музыкальной выразительности.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Опрос.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2. Организация музыкальных и познавательных интересов учащихся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Виды оркестров. Духовой оркестр, основные инструменты – медные, деревянные, ударные. Оркестр народных инструментов. Симфонический оркестр. Хоровой коллектив. Исполнительские составы: солист, дуэт, трио, квартет. Певческие голоса. Деление на группы мужские, женские, детские голоса.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Проведение музыкальных викторин: «Угадай-ка оркестр», творческие задания: «Превращаемся в музыкантов симфонического оркестра», «Угадай инструмент». Решать кроссворды о знании певческих голосов, видов оркестров, музыкальных инструментов. Расширение музыкального кругозора и формирование музыкальной культуры: посещение театра «Мираж», концертов, городского музея. Обсуждение своих впечатлений. Сбор материалов для архива вокального ансамбля. Прослушивание аудио- и видеозаписей — формирование вокального слуха учащихся, их способности слышать достоинства и недостатки звучания голоса.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Музыкальные викторины. Педагогическое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3.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Пение учебно-тренировочного материала.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Упражнения на различные виды вокальной техники. Пение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non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1еgаtо. Понятие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кантиленного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пения. «Цепное дыхание». Работа над интонирование различных интервалов. Пение упражнений: на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crescendo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diminuendo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 паузами. Работа над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звукоизвлечением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дыханием и дикцией учащихся.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Качество выполнения упражнений. Слуховой контроль за интонацией.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4. Работа над музыкальным репертуаром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Учить передавать разноплановый характер песни, петь выразительно. Петь без сопровождения и под аккомпанемент, не поддерживающий вокальную мелодию, петь интонационно чисто с различным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звуковедением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(нон легато, стаккато, пунктирный ритм). Исполнять двухголосные песни. Выразительное чтение текста песни. Приём произношения текста коллективно, нараспев, негромко, на высоком звучании, в умеренном темпе, так, чтобы все слова звучали ясно, выразительно. Приём коллективной читки на высоком звучании в ритме песни. Накопление репертуара, пополнение «золотого» фонда ансамбля.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Примерный список произведений.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Каноны в обработке Литовко «Во поле береза стояла», «Солнышко», народ. песни «Ой, бежит ручьем вода», «Со вьюном я хожу», Ан. Александрова «Солнечный круг» Т. Марченко «Осенний бал», К. Костин «Звонкие голоса», В.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Шаинский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«Семь дорожек», «Гаммы» Музыка Я.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Дубравина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«Неаполитанская песенка» Музыка П.И. Чайковского «Весёлый гном» Музыка Л.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Печникова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«Орлята учатся летать» А. Пахмутова, «Весёлый ветер» М. Дунаевский, «Попурри спортивных песен», «Попурри на стихи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Энтина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Сдача репертуарного материала. Педагогическое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5.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Концертно-исполнительская деятельность.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Правила поведения на сцене. Взаимодействие со зрителями. Приёмы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саморегуляции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снятие волнения перед выступлением. Правила работы со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звукоусилительной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аппаратурой.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Сольные и ансамблевые репетиции. Выступления в концертах программах. Работа со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звукоусилительной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аппаратурой.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6. Игра на металлофоне.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Освоение технических приемов при игре на металлофоне. Игра более сложных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попевок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Развития навыка игры и пения в ансамбле. Игра развернутых мелодий.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Сдача выученного музыкального репертуара на металлофоне.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7. Итоговые занятия.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Компьютерное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3 модуля по дисциплине «Эстрадный вокал»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 окончании 3 модуля учащиеся должны знать:</w:t>
      </w:r>
    </w:p>
    <w:p w:rsidR="00642080" w:rsidRPr="005249DE" w:rsidRDefault="00642080" w:rsidP="005249DE">
      <w:pPr>
        <w:numPr>
          <w:ilvl w:val="0"/>
          <w:numId w:val="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исполнительские коллективы и составы: хор, ансамбли, оркестры: симфонический, духовой и народных инструментов;</w:t>
      </w:r>
    </w:p>
    <w:p w:rsidR="00642080" w:rsidRPr="005249DE" w:rsidRDefault="00642080" w:rsidP="005249DE">
      <w:pPr>
        <w:numPr>
          <w:ilvl w:val="0"/>
          <w:numId w:val="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названия тембров женских, мужских, детских певческих голосов;</w:t>
      </w:r>
    </w:p>
    <w:p w:rsidR="00642080" w:rsidRPr="005249DE" w:rsidRDefault="00642080" w:rsidP="005249DE">
      <w:pPr>
        <w:numPr>
          <w:ilvl w:val="0"/>
          <w:numId w:val="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простые интервалы и их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ступеневую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величину;</w:t>
      </w:r>
    </w:p>
    <w:p w:rsidR="00642080" w:rsidRPr="005249DE" w:rsidRDefault="00642080" w:rsidP="005249DE">
      <w:pPr>
        <w:numPr>
          <w:ilvl w:val="0"/>
          <w:numId w:val="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выразительные средства музыки.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передавать разноплановый характер песни, петь выразительно, с хорошей дикцией.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петь без сопровождения и под аккомпанемент, не поддерживающий вокальную мелодию;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петь чисто одноголосные произведения, исполнять простые двухголосные песни;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определять на слух интервалы, тембры голосов;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охарактеризовать прослушанное музыкальное произведение (средства музыкальной выразительности, музыкальные инструменты);</w:t>
      </w:r>
    </w:p>
    <w:p w:rsidR="00642080" w:rsidRPr="005249DE" w:rsidRDefault="00642080" w:rsidP="005249DE">
      <w:pPr>
        <w:numPr>
          <w:ilvl w:val="0"/>
          <w:numId w:val="1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применить свой музыкальный опыт в жизни.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«Сценическое движение» 3 модуль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988"/>
        <w:gridCol w:w="882"/>
        <w:gridCol w:w="1022"/>
        <w:gridCol w:w="1263"/>
        <w:gridCol w:w="2792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Сценическая походка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Упражнения на растяжку мышц и суставов.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Упражнения на координацию в пространстве.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Основы современного эстрадного танца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синхронностью. Импровизация.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Исполнение репертуара Наблюдение, опрос.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созданием образа в номере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A41874" w:rsidRDefault="00A41874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41874" w:rsidRDefault="00A41874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A41874" w:rsidRDefault="00A41874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 xml:space="preserve">Содержание учебно-тематического плана по дисциплине «Сценическое движение»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1.Вводное занятие.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соответствии с инструкцией по проведению занятий по технике безопасности заполнением соответствующей документации, расписание, репетиционная форма, правила поведения на занятиях, в ДДТ.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2.Сценическая походка.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Выход на сцену ансамбля; выход на сцену солистов; уход со сцены ансамбля; уход со сцены солистов;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сценодвижения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; поклон (классический, кивок, корпусный).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3.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Упражнения на растяжку мышц и суставов.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Правила выполнения упражнений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Упражнения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полу, у станка, в парах.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Наблюдение, опрос.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4.Упражнения на координацию в пространстве.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Правила расположения ансамбля на сцене во время выступлений; виды сцен.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Построение в линии, понятие интервала, равнение на центр, построение в круг;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перестраивание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рисунка.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5.Основы современного эстрадного танца.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Особенности эстрадного танца и применение элементарных движений в вокально-танцевальных номерах.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Разучивание основного шага номера; разучивание комбинации движений; отработка фиксации движений в основных положениях комбинации; отработка движений в медленном темпе; отработка четкости позиций рук; отработка движений номера в различных темпах; отработка движений под различный музыкальный материал.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6.Работа над синхронностью. Импровизация.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Упражнения на синхронность в вокально-танцевальных номерах. Разучивание движений в паре; разучивание движений в ансамбле.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Наблюдение, публичные выступления.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7.Работа над созданием образа в номере.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Мысль, образ, идея; сценическая роль песни.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Работа над передачей характера; работа над кульминацией номера; работа над выразительностью; работа над легкостью исполнения.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Публичные выступления (исполнение репертуара).</w:t>
      </w:r>
    </w:p>
    <w:p w:rsidR="00642080" w:rsidRPr="005249DE" w:rsidRDefault="00642080" w:rsidP="005249DE">
      <w:pPr>
        <w:numPr>
          <w:ilvl w:val="0"/>
          <w:numId w:val="1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3 модуля по дисциплине «Сценическое движение»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конце учебного года учащиеся должны знать:</w:t>
      </w:r>
    </w:p>
    <w:p w:rsidR="00642080" w:rsidRPr="005249DE" w:rsidRDefault="00642080" w:rsidP="005249DE">
      <w:pPr>
        <w:numPr>
          <w:ilvl w:val="0"/>
          <w:numId w:val="12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музыкальные понятия танца: счёт, ритм, темп; основы дыхания в движении;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1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повторять танцевальные движения;</w:t>
      </w:r>
    </w:p>
    <w:p w:rsidR="00642080" w:rsidRPr="005249DE" w:rsidRDefault="00642080" w:rsidP="005249DE">
      <w:pPr>
        <w:numPr>
          <w:ilvl w:val="0"/>
          <w:numId w:val="1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ориентироваться в пространстве зала и простейшего рисунка танца;</w:t>
      </w:r>
    </w:p>
    <w:p w:rsidR="00642080" w:rsidRPr="005249DE" w:rsidRDefault="00642080" w:rsidP="005249DE">
      <w:pPr>
        <w:numPr>
          <w:ilvl w:val="0"/>
          <w:numId w:val="1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выразительно и эмоционально исполнять концертные номера.</w:t>
      </w:r>
    </w:p>
    <w:p w:rsidR="00642080" w:rsidRPr="005249DE" w:rsidRDefault="005249DE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«Эстрадный вокал»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4 модуль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415"/>
        <w:gridCol w:w="882"/>
        <w:gridCol w:w="1022"/>
        <w:gridCol w:w="1263"/>
        <w:gridCol w:w="2463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аттестации/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Основы музыкальной грамоты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Организация музыкальных и познавательных интересов учащихся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Тестирование.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Пение учебно-тренировочного материала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Качество выполнения </w:t>
            </w: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музыкальным репертуаром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репертуарного материала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Педагогическое наблюдение.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 сцене с микрофонами. Постановка номеров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Итоговый концерт Наблюдение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Зачет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Концертно-исполнительская деятельность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репертуарного материала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Опрос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Итоговые занятия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Компьютерное тестирование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Сдача музыкальных произведений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учебно-тематического плана по дисциплине «Эстрадный вокал»</w:t>
      </w:r>
      <w:r w:rsid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                 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4 модуль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1. Основы музыкальной грамоты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Музыкальные интервалы. Понятие сложные интервалы (без тоновой величины). Понятие чистые, малые и большие интервалы. Консонанс, диссонанс. Закрепление понятий устойчивые, неустойчивые, вводные ступени лада. Итальянские обозначения темпов. Аккордовая страна: соотношение трёх музыкальных звуков по высоте, направление трезвучия (восходящее и нисходящее), четыре вида трезвучий, дать их эмоциональные характеристики.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Развивать умение на слух определить сложные интервалы, петь и играть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попевку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«Интервалы». Петь песенки — интервалы от любого звука. Определение на слух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мажорного и минорного лада, консонансы и диссонансы. Пение устойчивых и неустойчивых ступеней лада, вводных ступеней в тональности </w:t>
      </w:r>
      <w:proofErr w:type="gram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 мажор</w:t>
      </w:r>
      <w:proofErr w:type="gram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Пение тональностей изучаемых произведений. Пение по нотам простых музыкальных произведений. Определение итальянских темпов в произведениях. Взаимосвязь темпа с содержанием музыкального произведения. Определение на слух 4 видов трезвучий. Пение мелодических и гармонических трезвучий. Пение восходящих и нисходящих трезвучий.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Опрос.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2.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Организация музыкальных и познавательных интересов учащихся.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Элементарная Анатомия. Органы голосового аппарата. Процесс голосообразования. Механизм дыхания. Особенности воздействия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вокалотерапии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организм человека. Особая роль гласных звуков и некоторых звукосочетаний в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вокалотерапии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Голосовой режим, уход за голосовым аппаратом, правильное питание.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Совершенствование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диафрагматическо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-межрёберному дыханию, работа над правильной осанкой, мышечные упражнения для снятия зажимов (двигательная активность). Развитие резонаторных ощущений (головные и грудные), формирование правильной вокальной позиции, нахождение места звучания, раскрытие глотки. Докум. фильмы:</w:t>
      </w: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5 тайн дыхания», «Дыхание при пении (Уроки вокала Вероники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Воршип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)». Разучивание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попевок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определённые гласные звуки и звукосочетания мелодий – упражнений, песен-медитаций. Точечный массаж. Упражнения для укрепления горла, снятия напряжения.</w:t>
      </w:r>
      <w:r w:rsidRPr="00524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Просмотр видеозаписи выступлений: знакомство с творчеством эстрадными вокальными ансамблями разных городов: «Непоседы», «Светофор», «До-ми-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солька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Беби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-шлягер», просмотр и обсуждение «Евровидение детской песни», музыкальной передачи «Голос дети» (для выбора репертуара, костюмов, ритмических движений, пополнение музыкальных и познавательных интересов учащихся, развития учения анализировать своё и чужое исполнение).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Музыкальная викторина. Тестирование.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3. Пение учебно-тренировочного материала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Психологические упражнения для развития голоса. Упражнения: для размягчения голосовых связок, для прочистки носоглоточной системы, для подготовки дыхательной системы, для разработки корня языка.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Пение учебно-тренировочного материала для формирования: правильных установок и ощущений при дыхании; артикуляция, дикция, сглаживание регистров. Работа над фразировкой, ритмом, различными видами атак. Работа над диапазоном, динамикой звука.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Работа над 2-х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голосием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Основная практическая задача коллективного пения формирование специальных ансамблевых навыков, которые предполагают умение слушать звучание голосов, ощущать единый ритм, петь свободно и эмоционально.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Качество выполнения упражнений. Слуховой контроль за интонацией.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4. Работа над музыкальным репертуаром.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Работа над произведениями. Ознакомление с содержанием и характером произведения. Работа над музыкальным и поэтическим текстом. Драматургия произведения.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Пение мелодии на различные слоги.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Накопление репертуара. Воспитание удерживать длительное время в памяти пройденных произведений путём повторения пройденного репертуара на каждом занятии.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список произведений.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Американская народная песня «Бубенцы», Я.И.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Дубравин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«Мы в доме одном живём», Е.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Крылатов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«Крылатые качели», А. Хайт «Большой хоровод», Г.Струве «Музыка», В. Панько «Ветераны»,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А.Ермолов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«Добрые сказки», А. Ермолов «Во сне», «Добрые сказки»,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Бананамама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из репертуара группы «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Барбарики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Л.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Деревягина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«Звёзды надежды», С.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Суэтов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«Шел по лесу музыкант», А. Ермолов-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И.Гуляева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«Будем вместе», А. Ермолов «Волк и семеро козлят» — мюзикл на новый лад.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Сдача репертуарного материала. Педагогическое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5.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Работа на сцене с микрофонами. Постановка номеров.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Исполнитель должен показать не только владение голосом, какой-либо манерой исполнения, но уметь установить контакт с аудиторией, осмысленно донести исполняемые произведения. Владеть основами пластики, актерского мастерства.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Поиск манеры исполнения. Овладение основными приемами эстрадной музыки, правильно, ритмически построить фразу, синкопированный ритм,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рубато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речитатив.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Итоговый концерт. Наблюдение. Зачет.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6.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Концертно-исполнительская деятельность.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Участие в концертах, конкурсах, фестивалях. Приобретения опыта публичного выступления. Наиболее подготовленные учащиеся принимают участие в окружных и го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родских конкурсах и фестивалях детского творчества.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Сдача репертуарного материала. Опрос.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Тема 7. Итоговые занятия. 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Компьютерное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Тестирование. Сдача музыкальных произведений.</w:t>
      </w:r>
    </w:p>
    <w:p w:rsidR="00642080" w:rsidRPr="005249DE" w:rsidRDefault="00642080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4 модуля по дисциплине «Эстрадный вокал»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 окончании 4 модуля учащиеся должны знать:</w:t>
      </w:r>
    </w:p>
    <w:p w:rsidR="00642080" w:rsidRPr="005249DE" w:rsidRDefault="00642080" w:rsidP="005249DE">
      <w:pPr>
        <w:numPr>
          <w:ilvl w:val="0"/>
          <w:numId w:val="1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название сложных интервалов и их обозначение;</w:t>
      </w:r>
    </w:p>
    <w:p w:rsidR="00642080" w:rsidRPr="005249DE" w:rsidRDefault="00642080" w:rsidP="005249DE">
      <w:pPr>
        <w:numPr>
          <w:ilvl w:val="0"/>
          <w:numId w:val="1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виды трезвучий: мажорное, минорное, уменьшенное, увеличенное;</w:t>
      </w:r>
    </w:p>
    <w:p w:rsidR="00642080" w:rsidRPr="005249DE" w:rsidRDefault="00642080" w:rsidP="005249DE">
      <w:pPr>
        <w:numPr>
          <w:ilvl w:val="0"/>
          <w:numId w:val="1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органы голосового аппарата, процесс голосообразования;</w:t>
      </w:r>
    </w:p>
    <w:p w:rsidR="00642080" w:rsidRPr="005249DE" w:rsidRDefault="00642080" w:rsidP="005249DE">
      <w:pPr>
        <w:numPr>
          <w:ilvl w:val="0"/>
          <w:numId w:val="1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особенности воздействия пения на организм человека;</w:t>
      </w:r>
    </w:p>
    <w:p w:rsidR="00642080" w:rsidRPr="005249DE" w:rsidRDefault="00642080" w:rsidP="005249DE">
      <w:pPr>
        <w:numPr>
          <w:ilvl w:val="0"/>
          <w:numId w:val="1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итальянские обозначения темпов: медленные, умеренные, быстрые, динамические оттенки.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узнавать освоенные музыкальные произведения (их названия), и правильно их исполнять;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соблюдать вокально-певческую установку;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контролировать своё дыхание, тренировать мышцы диафрагмы, петь на опоре;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чисто интонировать двухголосные произведения;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определить на слух сложные интервалы;</w:t>
      </w:r>
    </w:p>
    <w:p w:rsidR="00642080" w:rsidRPr="005249DE" w:rsidRDefault="00642080" w:rsidP="005249DE">
      <w:pPr>
        <w:numPr>
          <w:ilvl w:val="0"/>
          <w:numId w:val="1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петь по нотам несложные музыкальные примеры.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Учебно-тематический план по дисциплине «Сценическое движение» 4 модуль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982"/>
        <w:gridCol w:w="882"/>
        <w:gridCol w:w="1022"/>
        <w:gridCol w:w="1263"/>
        <w:gridCol w:w="2798"/>
      </w:tblGrid>
      <w:tr w:rsidR="00642080" w:rsidRPr="005249DE" w:rsidTr="00642080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3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 аттестации / контроля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Простые элементы эстрадного танца.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Наблюдение, опрос. Исполнение репертуара.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Танцевально-образные движения и импровизация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Наблюдение, опрос. Исполнение репертуара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Партерная гимнастика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Наблюдение, опрос.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созданием образа в номере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Содержание учебно-тематического плана по дисциплине «Сценическое движение»</w:t>
      </w:r>
      <w:r w:rsidR="005249DE"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  </w:t>
      </w:r>
      <w:r w:rsidR="005249DE"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4 модуль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1. Простые элементы танца.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Объяснение правильности исполнения движений и комбинаций. Арт-рок.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Изучение комбинаций из основных, ранее выученных движений. Комбинации движений на месте.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Наблюдение, опрос. Исполнение репертуара.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2.Танцевально-образные движения и импровизация.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Чтение стихов, этюдов имитирующие действие человека. Отработка умений выразить в импровизации свое образное представление в движениях, связанные с различными образами.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Выполнение разного рода упражнений для достижения максимальной выразительности при оптимальных энергетических затратах вокалиста.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Наблюдение, опрос. Исполнение репертуара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3. Партерная гимнастика.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Техника исполнения упражнения на растяжку мышц.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Упражнения исполняются на полу для растяжки и эластичности мышц ног, спины, живота. Упражнение для подъема стопы. Упражнение для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выворотности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стопы.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Просмотр, опрос, наблюдение.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Тема 4.Работа над созданием образа в номере.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Мысль, образ, идея; сценическая роль песни.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Работа над передачей характера; работа над кульминацией номера; работа над выразительностью; работа над легкостью исполнения.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контроля.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Концертная деятельность.</w:t>
      </w:r>
    </w:p>
    <w:p w:rsidR="00A41874" w:rsidRDefault="00A41874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Планируемые результаты 4 модуля по дисциплине «Сценическое движение»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конце учебного года по дисциплине «Сценическое движение» учащиеся должны научиться передавать художественный образ в движении и контролировать свои эмоции, работать на сцене с фонограммой «минус».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знать:</w:t>
      </w:r>
    </w:p>
    <w:p w:rsidR="00642080" w:rsidRPr="005249DE" w:rsidRDefault="00642080" w:rsidP="005249DE">
      <w:pPr>
        <w:numPr>
          <w:ilvl w:val="0"/>
          <w:numId w:val="1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простые элементы эстрадного танца;</w:t>
      </w:r>
    </w:p>
    <w:p w:rsidR="00642080" w:rsidRPr="005249DE" w:rsidRDefault="00642080" w:rsidP="005249DE">
      <w:pPr>
        <w:numPr>
          <w:ilvl w:val="0"/>
          <w:numId w:val="19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пластическую культуру поведения на сцене.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Учащиеся должны уметь:</w:t>
      </w:r>
    </w:p>
    <w:p w:rsidR="00642080" w:rsidRPr="005249DE" w:rsidRDefault="00642080" w:rsidP="005249DE">
      <w:pPr>
        <w:numPr>
          <w:ilvl w:val="0"/>
          <w:numId w:val="2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грамотно выполнять упражнения; выразительно и артистично передавать характер музыки и танца;</w:t>
      </w:r>
    </w:p>
    <w:p w:rsidR="00642080" w:rsidRPr="005249DE" w:rsidRDefault="00642080" w:rsidP="005249DE">
      <w:pPr>
        <w:numPr>
          <w:ilvl w:val="0"/>
          <w:numId w:val="2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выразительно и эмоционально исполнять концертные номера;</w:t>
      </w:r>
    </w:p>
    <w:p w:rsidR="00642080" w:rsidRPr="005249DE" w:rsidRDefault="00642080" w:rsidP="005249DE">
      <w:pPr>
        <w:numPr>
          <w:ilvl w:val="0"/>
          <w:numId w:val="2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применять теоретические знания в практической деятельности;</w:t>
      </w:r>
    </w:p>
    <w:p w:rsidR="00642080" w:rsidRPr="005249DE" w:rsidRDefault="00642080" w:rsidP="005249DE">
      <w:pPr>
        <w:numPr>
          <w:ilvl w:val="0"/>
          <w:numId w:val="20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эмоционально и технически верно выступать перед зрителями.</w:t>
      </w:r>
    </w:p>
    <w:p w:rsidR="00642080" w:rsidRPr="005249DE" w:rsidRDefault="00642080" w:rsidP="005249DE">
      <w:pPr>
        <w:numPr>
          <w:ilvl w:val="0"/>
          <w:numId w:val="21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Планируемые результаты по программе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ходе реализации дополнительной общеразвивающей программы «С песенкой по лесенке» у учащихся формируются следующие компетенции.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Ценностно-смысловые: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способность видеть и понимать окружающий мир, осознавать свою роль и предназначение.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умение организовать свободное время; наличие внутренних мотивов личности для занятий вокалом; проявление интереса к собственной деятельности.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Учебно-познавательные: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готовность к восприятию информации; умение отличать реальные события от домыслов.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умение усваивать нужную информацию из разных источников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приобретение и развитие коммуникативных способностей, активности, сообразительности; умение взаимодействовать со сверстниками и взрослыми.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Личностного самосовершенствования: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развитие личностных качеств,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саморегуляции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самоконтроля, самооценки, самоорганизации.</w:t>
      </w:r>
    </w:p>
    <w:p w:rsidR="00642080" w:rsidRPr="005249DE" w:rsidRDefault="00642080" w:rsidP="005249DE">
      <w:pPr>
        <w:numPr>
          <w:ilvl w:val="0"/>
          <w:numId w:val="22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Условия реализации программы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Для успешной реализации программы по дисциплине «Эстрадный вокал» необходимо: наличие учебного кабинета, возможности проведения занятий с микрофонами в актовом зале, дополнительных занятий с хореографом по сценическому движению.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Наличие: музыкального инструмента (фортепиано), металлофонов; компьютера, проектора, экрана, микрофонов и музыкального центра; фонотеки (СD-дисков с фонограммами + и –) и нотной литературы; учебных и методических пособий; письменного стола, стульев для учащихся, табурета для фортепиано; стеллажа для инструментов, магнитной доски, тумбы для аппаратуры.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Для реализации программы по дисциплине «Сценические движения» необходимо: материально-техническое обеспечение: хореографический зал (в соответствии с Сан </w:t>
      </w:r>
      <w:proofErr w:type="spellStart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ПиНом</w:t>
      </w:r>
      <w:proofErr w:type="spellEnd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от 04.07.2014 N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Наличие оборудования хореографического зала: станок (опора для занятий у станка), зеркало вдоль станков, магнитофон, музыкальный инструмент, гимнастические коврики.</w:t>
      </w:r>
    </w:p>
    <w:p w:rsidR="00642080" w:rsidRPr="005249DE" w:rsidRDefault="00642080" w:rsidP="005249DE">
      <w:pPr>
        <w:numPr>
          <w:ilvl w:val="0"/>
          <w:numId w:val="23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Формы аттестации (контроля)</w:t>
      </w:r>
    </w:p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Применяются следующие виды контроля и аттестации: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184"/>
      </w:tblGrid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Вводный контроль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Изучение стартового уровня знаний, умений и навыков по выбранной дисциплине, уровня мотивации к занятию творчеством.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Изучение уровня освоения тем образовательной программы.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Оценка качества освоения образовательной программы по итогам учебного года.</w:t>
            </w:r>
          </w:p>
        </w:tc>
      </w:tr>
    </w:tbl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Формы контроля и аттестации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6375"/>
      </w:tblGrid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теоретических знаний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Компьютерное тестирование, опрос, анкетирование.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Проверка практической подготовки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Концертно-исполнительская деятельность, сдача музыкальных произведений.</w:t>
            </w:r>
          </w:p>
        </w:tc>
      </w:tr>
    </w:tbl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Начало учебных занятий с 1 сентября. Продолжительность учебного года – 36 учебные недели. Продолжительность учебной недели – 6 дней. Окончание учебного года –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25 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мая.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Каникулы – нет. Промежуточная аттестация учащихся: 19-24 декабря, 15-20 мая.</w:t>
      </w:r>
    </w:p>
    <w:p w:rsidR="00A41874" w:rsidRPr="00A41874" w:rsidRDefault="00A41874" w:rsidP="00A41874">
      <w:p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numPr>
          <w:ilvl w:val="0"/>
          <w:numId w:val="24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Оценочные материалы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Оценка результативности выполнения программы осуществляется в соответствии с Положением о формах, периодичности и порядке текущего контроля успеваемости и промежуточной аттестации учащихся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МБОУ ДО «ЦДОД»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соответствии с Положением выделены три уровня освоения учащимися образовательной программы: высокий, средний, ниже среднего.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Учащиеся оцениваются по следующим </w:t>
      </w:r>
      <w:r w:rsidR="00642080" w:rsidRPr="00524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критериям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уровень освоения теоретического материала; чистота вокального интонирования; степень сложности исполняемого репертуара; выразительность, осознанность исполнения; прилежание, работоспособность, дисциплинированность, активность на занятиях и в рамках </w:t>
      </w:r>
      <w:proofErr w:type="spellStart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концерно</w:t>
      </w:r>
      <w:proofErr w:type="spellEnd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-исполнительской деятельности.</w:t>
      </w:r>
    </w:p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Оценивания </w:t>
      </w: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навыков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осуществляется по критериям:</w:t>
      </w:r>
    </w:p>
    <w:p w:rsidR="00642080" w:rsidRPr="005249DE" w:rsidRDefault="00642080" w:rsidP="005249DE">
      <w:pPr>
        <w:numPr>
          <w:ilvl w:val="0"/>
          <w:numId w:val="2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ниже среднего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ставится учащемуся, если в процессе обучения и на итоговом занятии продемонстрировал: неточное интонирование мелодии исполняемого произведения, с большим количеством ошибок; неуверенное знание слов или мелодии исполняемой песни; не эмоциональное, не осознанное исполнение музыкального репертуара; низкая работоспособность, пассивность на занятии; плохое владение навыками слухового контроля за собственным исполнением;</w:t>
      </w:r>
    </w:p>
    <w:p w:rsidR="00642080" w:rsidRPr="005249DE" w:rsidRDefault="00642080" w:rsidP="005249DE">
      <w:pPr>
        <w:numPr>
          <w:ilvl w:val="0"/>
          <w:numId w:val="2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учащийся получает, если в процессе обучения и на итоговом занятии продемонстрировал: недостаточно точное воспроизведение музыкального номера ритмические, интонационные неточности, небольшие текстовые погрешности, не совсем точное использование различных выразительных средств; владение различными видами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звуковедения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дыхания, атаки; средняя работоспособность, активность на занятиях;</w:t>
      </w:r>
    </w:p>
    <w:p w:rsidR="00642080" w:rsidRPr="005249DE" w:rsidRDefault="00642080" w:rsidP="005249DE">
      <w:pPr>
        <w:numPr>
          <w:ilvl w:val="0"/>
          <w:numId w:val="2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уровень ставится учащемуся в том случае, если в процессе обучения и на итоговом занятии он продемонстрировал: уверенное и интонационно точное исполнение музыкального произведения с учетом всех пожеланий и рекомендаций педагога; твёрдое знание слов или мелодии исполняемой песни; владение навыкам слухового контроля за собственным исполнением; эмоциональное и выразительное исполнение музыкального номера; трудолюбие и дисциплинированность на занятиях.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Оценивания </w:t>
      </w: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осуществляется по критериям:</w:t>
      </w:r>
    </w:p>
    <w:p w:rsidR="00642080" w:rsidRPr="005249DE" w:rsidRDefault="00642080" w:rsidP="005249DE">
      <w:pPr>
        <w:numPr>
          <w:ilvl w:val="0"/>
          <w:numId w:val="2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ниже среднего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— получает учащийся в том случаи, если допущены три или более ошибок при выполнении теоретических заданий;</w:t>
      </w:r>
    </w:p>
    <w:p w:rsidR="00642080" w:rsidRPr="005249DE" w:rsidRDefault="00642080" w:rsidP="005249DE">
      <w:pPr>
        <w:numPr>
          <w:ilvl w:val="0"/>
          <w:numId w:val="2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ставиться учащемуся, если он допустил одну или две ошибки;</w:t>
      </w:r>
    </w:p>
    <w:p w:rsidR="00642080" w:rsidRPr="005249DE" w:rsidRDefault="00642080" w:rsidP="005249DE">
      <w:pPr>
        <w:numPr>
          <w:ilvl w:val="0"/>
          <w:numId w:val="2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ставиться в случаи выполнения теоретических заданий без единой ошибки.</w:t>
      </w:r>
    </w:p>
    <w:p w:rsidR="00642080" w:rsidRPr="005249DE" w:rsidRDefault="00642080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Программой предусмотрены диагностические материалы, позволяющие определить достижения учащимися планируемых результатов.</w:t>
      </w:r>
    </w:p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Обеспечение программы методическими видами продукции</w:t>
      </w:r>
    </w:p>
    <w:p w:rsidR="00642080" w:rsidRPr="005249DE" w:rsidRDefault="00642080" w:rsidP="005249DE">
      <w:p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 дисциплине «Сценическое движение»</w:t>
      </w:r>
    </w:p>
    <w:tbl>
      <w:tblPr>
        <w:tblW w:w="5000" w:type="pct"/>
        <w:tblCellSpacing w:w="15" w:type="dxa"/>
        <w:tblBorders>
          <w:top w:val="single" w:sz="6" w:space="0" w:color="FF9600"/>
          <w:left w:val="single" w:sz="6" w:space="0" w:color="FF9600"/>
          <w:bottom w:val="single" w:sz="2" w:space="0" w:color="FF9600"/>
          <w:right w:val="single" w:sz="2" w:space="0" w:color="FF96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3464"/>
      </w:tblGrid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Диагностические материалы</w:t>
            </w:r>
          </w:p>
        </w:tc>
      </w:tr>
      <w:tr w:rsidR="00642080" w:rsidRPr="005249DE" w:rsidTr="00642080">
        <w:trPr>
          <w:tblCellSpacing w:w="15" w:type="dxa"/>
        </w:trPr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18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Учебные пособия</w:t>
            </w:r>
            <w:r w:rsidRPr="005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Современный танец, эстрадный танец.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Наглядные пособия:</w:t>
            </w: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Реквизиты к играм. Картинки с позициями, положениями рук-ног.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Цифровые образовательные ресурсы:</w:t>
            </w:r>
            <w:r w:rsidRPr="005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CD диски с музыкальными произведениями фото, DVD с выступлениями.</w:t>
            </w:r>
          </w:p>
        </w:tc>
        <w:tc>
          <w:tcPr>
            <w:tcW w:w="0" w:type="auto"/>
            <w:tcBorders>
              <w:top w:val="single" w:sz="2" w:space="0" w:color="FF9600"/>
              <w:left w:val="single" w:sz="2" w:space="0" w:color="FF9600"/>
              <w:bottom w:val="single" w:sz="6" w:space="0" w:color="FF9600"/>
              <w:right w:val="single" w:sz="6" w:space="0" w:color="FF96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2080" w:rsidRPr="005249DE" w:rsidRDefault="00642080" w:rsidP="005249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импровизации.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синхронизации в группе.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движений эстрадного танца.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координации.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эластичности мышц и суставов.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походки.</w:t>
            </w:r>
          </w:p>
          <w:p w:rsidR="00642080" w:rsidRPr="005249DE" w:rsidRDefault="00642080" w:rsidP="005249DE">
            <w:pPr>
              <w:spacing w:before="100" w:beforeAutospacing="1" w:after="360"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249D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Лист оценивания концертных номеров.</w:t>
            </w:r>
          </w:p>
        </w:tc>
      </w:tr>
    </w:tbl>
    <w:p w:rsidR="00642080" w:rsidRPr="005249DE" w:rsidRDefault="00642080" w:rsidP="005249DE">
      <w:pPr>
        <w:numPr>
          <w:ilvl w:val="0"/>
          <w:numId w:val="29"/>
        </w:numPr>
        <w:spacing w:before="100" w:beforeAutospacing="1" w:after="100" w:afterAutospacing="1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Приемы и методы обучения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Реализация программы выстраивается на основе применения информационно-коммуникационных, </w:t>
      </w:r>
      <w:proofErr w:type="spellStart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здоровьесберегающих</w:t>
      </w:r>
      <w:proofErr w:type="spellEnd"/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игровых технологий и методов обучения, стимулирования, организации деятельности и воспитания.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обучения: репродуктивный (педагог сам объясняет материал); объяснительно-иллюстративный; проблемный (педагог помогает в решении проблемы); поисковый; эвристический (изложение педагога + творческий поиск детей).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вокальной работы: концентрический, фонетический, объяснительно-иллюстративный, метод мысленного пения, сравнительного анализа, методы повторения и закрепления вокальных упражнений.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стимулирования музыкальной деятельности: создания ситуации успеха, формирования положительной мотивации, эмоционального воздействия, создания игровой ситуации, сравнения.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организации деятельности и формирования опыта поведения: поручение; упражнение; коллективная творческая деятельность.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стимулирования: поощрение; одобрение; награждение.</w:t>
      </w:r>
    </w:p>
    <w:p w:rsidR="00642080" w:rsidRPr="005249DE" w:rsidRDefault="005249DE" w:rsidP="005249DE">
      <w:pPr>
        <w:spacing w:before="100" w:beforeAutospacing="1" w:after="36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ab/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Методы эстетического воспитания: метод пробуждения ярких эстетичес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ких эмоций и переживаний с целью овладения даром сопереживания; метод побуждения к сопереживанию, эмоциональной отзывчивости на прекрасное в окружающем мире; направленный на формирование эстетического вкуса; метод разнообразной музыкальной практики; метод сотворчества (с педагогом, свер</w:t>
      </w:r>
      <w:r w:rsidR="00642080"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стниками); метод нетривиальных (необыденных) творческих ситуаций.</w:t>
      </w:r>
    </w:p>
    <w:p w:rsidR="00642080" w:rsidRPr="00A41874" w:rsidRDefault="00642080" w:rsidP="005249DE">
      <w:pPr>
        <w:numPr>
          <w:ilvl w:val="0"/>
          <w:numId w:val="30"/>
        </w:numPr>
        <w:spacing w:after="0" w:line="276" w:lineRule="auto"/>
        <w:ind w:left="30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Список литературы</w:t>
      </w:r>
      <w:r w:rsidR="00A41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A41874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 дисциплине «Эстрадный вокал»</w:t>
      </w:r>
    </w:p>
    <w:p w:rsidR="00A41874" w:rsidRDefault="00A41874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642080" w:rsidRDefault="00642080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Литература, рекомендованная педагогам</w:t>
      </w:r>
    </w:p>
    <w:p w:rsidR="005249DE" w:rsidRPr="005249DE" w:rsidRDefault="005249DE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numPr>
          <w:ilvl w:val="0"/>
          <w:numId w:val="31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Апраксина, О.А. Методика музыкального воспитания в школе. – М.: Просвещение, 1983. – 96с.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Дмитриева, Л.Г.,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Черноиваненко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Н.М. Методика музыкального воспитания в школе. – 2-е изд. – М.: Издательский центр «Академия», 1998. – 240с.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Кулагина, И.Ю. Возрастная психология. – М.: Изд-во РОУ, 1996. – 180с.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Левидов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И.И. Детское пение и охрана голоса детей. – Л.: ВДХВД, 1935.–72с.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Осенева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М.С., Безбородова Л.А. Методика музыкального воспитания младших школьников. – М.: Изд. центр «Академия», 2001.- 368с.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Петрушин, В.И. Музыкальная психология. – М.: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Гуманит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изд. центр ВЛАДОС, 1997. – 384с.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Сергеева, Г.П. Практикум по методике музыкального воспитания в начальной школе. – М.: Изд. центр «Академия», 1998. – 136с.</w:t>
      </w:r>
    </w:p>
    <w:p w:rsidR="00642080" w:rsidRPr="005249DE" w:rsidRDefault="00642080" w:rsidP="005249DE">
      <w:pPr>
        <w:numPr>
          <w:ilvl w:val="0"/>
          <w:numId w:val="31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Стулова, Г.П. Развитие детского голоса в процессе обучения пению. – М.: Прометей, 1992. – 270с.</w:t>
      </w:r>
    </w:p>
    <w:p w:rsidR="00642080" w:rsidRPr="005249DE" w:rsidRDefault="00642080" w:rsidP="005249DE">
      <w:pPr>
        <w:numPr>
          <w:ilvl w:val="0"/>
          <w:numId w:val="32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Юдина Е.И. Первые уроки творчества. – М.: «Аквариум ЛТД», 1999 – 272с.</w:t>
      </w:r>
    </w:p>
    <w:p w:rsidR="00642080" w:rsidRPr="005249DE" w:rsidRDefault="00642080" w:rsidP="005249DE">
      <w:pPr>
        <w:numPr>
          <w:ilvl w:val="0"/>
          <w:numId w:val="3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Учите детей петь: Песни и упражнения для развития голоса/Сост. Орлова Т.М.,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Бекина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С.И. – М.: Просвещение, 1988. – 143с.</w:t>
      </w:r>
    </w:p>
    <w:p w:rsidR="00642080" w:rsidRPr="005249DE" w:rsidRDefault="00642080" w:rsidP="005249DE">
      <w:pPr>
        <w:numPr>
          <w:ilvl w:val="0"/>
          <w:numId w:val="33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Емельянов, В.В. Развитие голоса. Координация и тренаж. – СПб.: Лань,1997. – 192с.</w:t>
      </w:r>
    </w:p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Литература, рекомендованная учащимся</w:t>
      </w:r>
    </w:p>
    <w:p w:rsidR="00642080" w:rsidRPr="005249DE" w:rsidRDefault="00642080" w:rsidP="005249DE">
      <w:pPr>
        <w:numPr>
          <w:ilvl w:val="0"/>
          <w:numId w:val="3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Кончаловская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Н. Нотная азбука. Серия «Почемучка». — М.:ООО Издательство АСТ», 2000. – 60с.</w:t>
      </w:r>
    </w:p>
    <w:p w:rsidR="00642080" w:rsidRPr="005249DE" w:rsidRDefault="00642080" w:rsidP="005249DE">
      <w:pPr>
        <w:numPr>
          <w:ilvl w:val="0"/>
          <w:numId w:val="3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Весёлые уроки в школе и дома. (Учимся играя) /Авт.сост. Бугаёва З.Н. — </w:t>
      </w:r>
      <w:proofErr w:type="gram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М.:ООО</w:t>
      </w:r>
      <w:proofErr w:type="gram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Издательство АСТ», 2002. – 383с.</w:t>
      </w:r>
    </w:p>
    <w:p w:rsidR="00642080" w:rsidRPr="005249DE" w:rsidRDefault="00642080" w:rsidP="005249DE">
      <w:pPr>
        <w:numPr>
          <w:ilvl w:val="0"/>
          <w:numId w:val="3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 познаю мир: Детская энциклопедия: Музыка. – М.:ООО Издательство АСТ», 2003 – 397с.</w:t>
      </w:r>
    </w:p>
    <w:p w:rsidR="00642080" w:rsidRPr="005249DE" w:rsidRDefault="00642080" w:rsidP="005249DE">
      <w:pPr>
        <w:numPr>
          <w:ilvl w:val="0"/>
          <w:numId w:val="3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Великие музыканты XX века / Автор – сост. Д.Е. Сидорович – М.: «Мартин», 2003. – 512с.</w:t>
      </w:r>
    </w:p>
    <w:p w:rsidR="00642080" w:rsidRPr="005249DE" w:rsidRDefault="00642080" w:rsidP="005249DE">
      <w:pPr>
        <w:numPr>
          <w:ilvl w:val="0"/>
          <w:numId w:val="35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Калинина Г.Ф. Сольфеджио. Рабочая тетрадь. 1 – 3 класс. — М., 2004г. – 32с.</w:t>
      </w:r>
    </w:p>
    <w:p w:rsidR="00642080" w:rsidRPr="005249DE" w:rsidRDefault="00642080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Список литературы</w:t>
      </w:r>
    </w:p>
    <w:p w:rsidR="00642080" w:rsidRDefault="00642080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по дисциплине «Сценическое движение»</w:t>
      </w:r>
    </w:p>
    <w:p w:rsidR="00A41874" w:rsidRPr="005249DE" w:rsidRDefault="00A41874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42080" w:rsidRDefault="00642080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Литература, рекомендованная педагогам</w:t>
      </w:r>
    </w:p>
    <w:p w:rsidR="005249DE" w:rsidRPr="005249DE" w:rsidRDefault="005249DE" w:rsidP="005249DE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42080" w:rsidRPr="005249DE" w:rsidRDefault="00642080" w:rsidP="005249DE">
      <w:pPr>
        <w:numPr>
          <w:ilvl w:val="0"/>
          <w:numId w:val="36"/>
        </w:numPr>
        <w:spacing w:after="0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Костровицкая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В. 100 уроков классического танца / В.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Костровицкая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— М.,2001.</w:t>
      </w:r>
    </w:p>
    <w:p w:rsidR="00642080" w:rsidRPr="005249DE" w:rsidRDefault="00642080" w:rsidP="005249DE">
      <w:pPr>
        <w:numPr>
          <w:ilvl w:val="0"/>
          <w:numId w:val="3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Культурно-образовательный комплекс: школа- хореографи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ческое училище- вуз – театр- М., 2008.</w:t>
      </w:r>
    </w:p>
    <w:p w:rsidR="00642080" w:rsidRPr="005249DE" w:rsidRDefault="00642080" w:rsidP="005249DE">
      <w:pPr>
        <w:numPr>
          <w:ilvl w:val="0"/>
          <w:numId w:val="3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Михеева Л. Н. Молодёжный любительский театр: реаль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>ность и перспективы: Пособие для педагога дополнительного образования / Л. Н. Михеева. — М., 2006.</w:t>
      </w:r>
    </w:p>
    <w:p w:rsidR="00642080" w:rsidRPr="005249DE" w:rsidRDefault="00642080" w:rsidP="005249DE">
      <w:pPr>
        <w:numPr>
          <w:ilvl w:val="0"/>
          <w:numId w:val="3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Никитин В. Модерн — джаз-танец: начало обучения / B. Никитин. — М.,2008.</w:t>
      </w:r>
    </w:p>
    <w:p w:rsidR="00642080" w:rsidRPr="005249DE" w:rsidRDefault="00642080" w:rsidP="005249DE">
      <w:pPr>
        <w:numPr>
          <w:ilvl w:val="0"/>
          <w:numId w:val="3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Севрюков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СП. Методическая разработка по джаз-танцу /C. П.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Севрюков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— М., 2002.</w:t>
      </w:r>
    </w:p>
    <w:p w:rsidR="00642080" w:rsidRPr="005249DE" w:rsidRDefault="00642080" w:rsidP="005249DE">
      <w:pPr>
        <w:numPr>
          <w:ilvl w:val="0"/>
          <w:numId w:val="36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Шевандрин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Н. И. Психодиагностика, коррекция и разви</w:t>
      </w: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softHyphen/>
        <w:t xml:space="preserve">тие личности / Н. И.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Шевандрин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— М., 2008.</w:t>
      </w:r>
    </w:p>
    <w:p w:rsidR="00642080" w:rsidRPr="005249DE" w:rsidRDefault="00642080" w:rsidP="005249DE">
      <w:pPr>
        <w:spacing w:before="100" w:beforeAutospacing="1" w:after="360" w:line="276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Литература, рекомендованная учащимся</w:t>
      </w:r>
    </w:p>
    <w:p w:rsidR="00642080" w:rsidRPr="005249DE" w:rsidRDefault="00642080" w:rsidP="005249DE">
      <w:pPr>
        <w:numPr>
          <w:ilvl w:val="0"/>
          <w:numId w:val="3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Музыка волн, музыка ветра. В. Цой. – ЭКСМО 2006;</w:t>
      </w:r>
    </w:p>
    <w:p w:rsidR="00642080" w:rsidRPr="005249DE" w:rsidRDefault="00642080" w:rsidP="005249DE">
      <w:pPr>
        <w:numPr>
          <w:ilvl w:val="0"/>
          <w:numId w:val="3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Нейл Моррис. Музыка и танец. Серия «Всё обо всём». – М.: 2002;</w:t>
      </w:r>
    </w:p>
    <w:p w:rsidR="00642080" w:rsidRPr="005249DE" w:rsidRDefault="00642080" w:rsidP="005249DE">
      <w:pPr>
        <w:numPr>
          <w:ilvl w:val="0"/>
          <w:numId w:val="3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Острандер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Ш., Шредер Л.,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Острандер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Суперобучение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2000.</w:t>
      </w:r>
    </w:p>
    <w:p w:rsidR="00642080" w:rsidRPr="005249DE" w:rsidRDefault="00642080" w:rsidP="005249DE">
      <w:pPr>
        <w:numPr>
          <w:ilvl w:val="0"/>
          <w:numId w:val="37"/>
        </w:numPr>
        <w:spacing w:before="100" w:beforeAutospacing="1" w:after="100" w:afterAutospacing="1" w:line="276" w:lineRule="auto"/>
        <w:ind w:left="30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Современная энциклопедия. Музыка наших дней. /Под ред. Д.М.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Волохин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– М.: </w:t>
      </w:r>
      <w:proofErr w:type="spellStart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Аванта</w:t>
      </w:r>
      <w:proofErr w:type="spellEnd"/>
      <w:r w:rsidRPr="005249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+, 2002. –432с.: ил.</w:t>
      </w:r>
    </w:p>
    <w:p w:rsidR="0041559F" w:rsidRPr="005249DE" w:rsidRDefault="0041559F" w:rsidP="00524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59F" w:rsidRPr="005249DE" w:rsidSect="005249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rico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905"/>
    <w:multiLevelType w:val="multilevel"/>
    <w:tmpl w:val="A73E8A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1C62"/>
    <w:multiLevelType w:val="multilevel"/>
    <w:tmpl w:val="2ED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5151"/>
    <w:multiLevelType w:val="multilevel"/>
    <w:tmpl w:val="D3FA9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60F4B"/>
    <w:multiLevelType w:val="multilevel"/>
    <w:tmpl w:val="CC48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D1FF8"/>
    <w:multiLevelType w:val="multilevel"/>
    <w:tmpl w:val="240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F05B8"/>
    <w:multiLevelType w:val="multilevel"/>
    <w:tmpl w:val="453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C41FD9"/>
    <w:multiLevelType w:val="multilevel"/>
    <w:tmpl w:val="E50E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22A0F"/>
    <w:multiLevelType w:val="multilevel"/>
    <w:tmpl w:val="9D9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63A0D"/>
    <w:multiLevelType w:val="multilevel"/>
    <w:tmpl w:val="848E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506F08"/>
    <w:multiLevelType w:val="multilevel"/>
    <w:tmpl w:val="8EE2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33FD1"/>
    <w:multiLevelType w:val="multilevel"/>
    <w:tmpl w:val="0C4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DD7C94"/>
    <w:multiLevelType w:val="multilevel"/>
    <w:tmpl w:val="3348AB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EE0AF8"/>
    <w:multiLevelType w:val="multilevel"/>
    <w:tmpl w:val="D9B0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FD4A08"/>
    <w:multiLevelType w:val="multilevel"/>
    <w:tmpl w:val="977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D0603D"/>
    <w:multiLevelType w:val="multilevel"/>
    <w:tmpl w:val="966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552435"/>
    <w:multiLevelType w:val="multilevel"/>
    <w:tmpl w:val="7D16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1D747D"/>
    <w:multiLevelType w:val="multilevel"/>
    <w:tmpl w:val="3AFE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0314C4"/>
    <w:multiLevelType w:val="multilevel"/>
    <w:tmpl w:val="A05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38669D"/>
    <w:multiLevelType w:val="multilevel"/>
    <w:tmpl w:val="C35C23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54A35"/>
    <w:multiLevelType w:val="multilevel"/>
    <w:tmpl w:val="55564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A7F6A"/>
    <w:multiLevelType w:val="multilevel"/>
    <w:tmpl w:val="C3A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E00287"/>
    <w:multiLevelType w:val="multilevel"/>
    <w:tmpl w:val="69C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0C2FD1"/>
    <w:multiLevelType w:val="multilevel"/>
    <w:tmpl w:val="5DF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2F2BA8"/>
    <w:multiLevelType w:val="multilevel"/>
    <w:tmpl w:val="F11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173559"/>
    <w:multiLevelType w:val="multilevel"/>
    <w:tmpl w:val="84C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26CF0"/>
    <w:multiLevelType w:val="multilevel"/>
    <w:tmpl w:val="190C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D731C1"/>
    <w:multiLevelType w:val="multilevel"/>
    <w:tmpl w:val="056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DB03F9"/>
    <w:multiLevelType w:val="multilevel"/>
    <w:tmpl w:val="2EE0A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8D45EA"/>
    <w:multiLevelType w:val="multilevel"/>
    <w:tmpl w:val="EA4CE5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1C0579"/>
    <w:multiLevelType w:val="multilevel"/>
    <w:tmpl w:val="514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587FFB"/>
    <w:multiLevelType w:val="multilevel"/>
    <w:tmpl w:val="27E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240F4A"/>
    <w:multiLevelType w:val="multilevel"/>
    <w:tmpl w:val="920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C56F78"/>
    <w:multiLevelType w:val="multilevel"/>
    <w:tmpl w:val="4D96D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82425"/>
    <w:multiLevelType w:val="multilevel"/>
    <w:tmpl w:val="CC6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577F3D"/>
    <w:multiLevelType w:val="multilevel"/>
    <w:tmpl w:val="4B9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EB44C0"/>
    <w:multiLevelType w:val="multilevel"/>
    <w:tmpl w:val="6C62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390DD9"/>
    <w:multiLevelType w:val="multilevel"/>
    <w:tmpl w:val="DEB8EF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6"/>
  </w:num>
  <w:num w:numId="5">
    <w:abstractNumId w:val="8"/>
  </w:num>
  <w:num w:numId="6">
    <w:abstractNumId w:val="23"/>
  </w:num>
  <w:num w:numId="7">
    <w:abstractNumId w:val="9"/>
  </w:num>
  <w:num w:numId="8">
    <w:abstractNumId w:val="31"/>
  </w:num>
  <w:num w:numId="9">
    <w:abstractNumId w:val="33"/>
  </w:num>
  <w:num w:numId="10">
    <w:abstractNumId w:val="17"/>
  </w:num>
  <w:num w:numId="11">
    <w:abstractNumId w:val="21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  <w:num w:numId="16">
    <w:abstractNumId w:val="13"/>
  </w:num>
  <w:num w:numId="17">
    <w:abstractNumId w:val="29"/>
  </w:num>
  <w:num w:numId="18">
    <w:abstractNumId w:val="15"/>
  </w:num>
  <w:num w:numId="19">
    <w:abstractNumId w:val="20"/>
  </w:num>
  <w:num w:numId="20">
    <w:abstractNumId w:val="1"/>
  </w:num>
  <w:num w:numId="21">
    <w:abstractNumId w:val="32"/>
  </w:num>
  <w:num w:numId="22">
    <w:abstractNumId w:val="2"/>
  </w:num>
  <w:num w:numId="23">
    <w:abstractNumId w:val="36"/>
  </w:num>
  <w:num w:numId="24">
    <w:abstractNumId w:val="11"/>
  </w:num>
  <w:num w:numId="25">
    <w:abstractNumId w:val="14"/>
  </w:num>
  <w:num w:numId="26">
    <w:abstractNumId w:val="22"/>
  </w:num>
  <w:num w:numId="27">
    <w:abstractNumId w:val="27"/>
  </w:num>
  <w:num w:numId="28">
    <w:abstractNumId w:val="26"/>
  </w:num>
  <w:num w:numId="29">
    <w:abstractNumId w:val="28"/>
  </w:num>
  <w:num w:numId="30">
    <w:abstractNumId w:val="18"/>
  </w:num>
  <w:num w:numId="31">
    <w:abstractNumId w:val="6"/>
  </w:num>
  <w:num w:numId="32">
    <w:abstractNumId w:val="34"/>
  </w:num>
  <w:num w:numId="33">
    <w:abstractNumId w:val="0"/>
  </w:num>
  <w:num w:numId="34">
    <w:abstractNumId w:val="3"/>
  </w:num>
  <w:num w:numId="35">
    <w:abstractNumId w:val="7"/>
  </w:num>
  <w:num w:numId="36">
    <w:abstractNumId w:val="3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992"/>
    <w:rsid w:val="00037C24"/>
    <w:rsid w:val="000C2EE1"/>
    <w:rsid w:val="000F44DA"/>
    <w:rsid w:val="001A1800"/>
    <w:rsid w:val="002B4357"/>
    <w:rsid w:val="0041559F"/>
    <w:rsid w:val="0051407B"/>
    <w:rsid w:val="005249DE"/>
    <w:rsid w:val="00642080"/>
    <w:rsid w:val="00713BF1"/>
    <w:rsid w:val="00745FCE"/>
    <w:rsid w:val="00794F98"/>
    <w:rsid w:val="00846487"/>
    <w:rsid w:val="00A41874"/>
    <w:rsid w:val="00AF76ED"/>
    <w:rsid w:val="00DC2A8F"/>
    <w:rsid w:val="00E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BB44E"/>
  <w15:docId w15:val="{465D3A52-7ABB-489B-A109-D7C6A54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C2A8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C2A8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C2A8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C2A8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DC2A8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DC2A8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2A8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2A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2A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8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C2A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C2A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C2A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DC2A8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DC2A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2A8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2A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2A8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2A8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2A8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C2A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2A8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2A8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2A8F"/>
    <w:rPr>
      <w:b/>
      <w:bCs/>
      <w:spacing w:val="0"/>
    </w:rPr>
  </w:style>
  <w:style w:type="character" w:styleId="a9">
    <w:name w:val="Emphasis"/>
    <w:uiPriority w:val="20"/>
    <w:qFormat/>
    <w:rsid w:val="00DC2A8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2A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C2A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2A8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C2A8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2A8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C2A8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2A8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2A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2A8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2A8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2A8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2A8F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642080"/>
  </w:style>
  <w:style w:type="character" w:styleId="af4">
    <w:name w:val="Hyperlink"/>
    <w:basedOn w:val="a0"/>
    <w:uiPriority w:val="99"/>
    <w:semiHidden/>
    <w:unhideWhenUsed/>
    <w:rsid w:val="00642080"/>
    <w:rPr>
      <w:strike w:val="0"/>
      <w:dstrike w:val="0"/>
      <w:color w:val="0000FF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642080"/>
    <w:rPr>
      <w:strike w:val="0"/>
      <w:dstrike w:val="0"/>
      <w:color w:val="800080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6420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20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642080"/>
    <w:rPr>
      <w:i/>
      <w:iCs/>
    </w:rPr>
  </w:style>
  <w:style w:type="character" w:styleId="HTML2">
    <w:name w:val="HTML Code"/>
    <w:basedOn w:val="a0"/>
    <w:uiPriority w:val="99"/>
    <w:semiHidden/>
    <w:unhideWhenUsed/>
    <w:rsid w:val="00642080"/>
    <w:rPr>
      <w:rFonts w:ascii="Courier New" w:eastAsia="Times New Roman" w:hAnsi="Courier New" w:cs="Courier New" w:hint="default"/>
      <w:sz w:val="23"/>
      <w:szCs w:val="23"/>
    </w:rPr>
  </w:style>
  <w:style w:type="character" w:styleId="HTML3">
    <w:name w:val="HTML Definition"/>
    <w:basedOn w:val="a0"/>
    <w:uiPriority w:val="99"/>
    <w:semiHidden/>
    <w:unhideWhenUsed/>
    <w:rsid w:val="00642080"/>
    <w:rPr>
      <w:i/>
      <w:iCs/>
    </w:rPr>
  </w:style>
  <w:style w:type="character" w:styleId="HTML4">
    <w:name w:val="HTML Keyboard"/>
    <w:basedOn w:val="a0"/>
    <w:uiPriority w:val="99"/>
    <w:semiHidden/>
    <w:unhideWhenUsed/>
    <w:rsid w:val="00642080"/>
    <w:rPr>
      <w:rFonts w:ascii="Courier New" w:eastAsia="Times New Roman" w:hAnsi="Courier New" w:cs="Courier New" w:hint="default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unhideWhenUsed/>
    <w:rsid w:val="00642080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60" w:line="240" w:lineRule="auto"/>
    </w:pPr>
    <w:rPr>
      <w:rFonts w:ascii="Courier New" w:eastAsia="Times New Roman" w:hAnsi="Courier New" w:cs="Courier New"/>
      <w:i w:val="0"/>
      <w:iCs w:val="0"/>
      <w:sz w:val="23"/>
      <w:szCs w:val="23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642080"/>
    <w:rPr>
      <w:rFonts w:ascii="Courier New" w:eastAsia="Times New Roman" w:hAnsi="Courier New" w:cs="Courier New"/>
      <w:sz w:val="23"/>
      <w:szCs w:val="23"/>
      <w:lang w:eastAsia="ru-RU"/>
    </w:rPr>
  </w:style>
  <w:style w:type="character" w:styleId="HTML7">
    <w:name w:val="HTML Sample"/>
    <w:basedOn w:val="a0"/>
    <w:uiPriority w:val="99"/>
    <w:semiHidden/>
    <w:unhideWhenUsed/>
    <w:rsid w:val="00642080"/>
    <w:rPr>
      <w:rFonts w:ascii="Courier New" w:eastAsia="Times New Roman" w:hAnsi="Courier New" w:cs="Courier New" w:hint="default"/>
      <w:sz w:val="23"/>
      <w:szCs w:val="23"/>
    </w:rPr>
  </w:style>
  <w:style w:type="character" w:styleId="HTML8">
    <w:name w:val="HTML Typewriter"/>
    <w:basedOn w:val="a0"/>
    <w:uiPriority w:val="99"/>
    <w:semiHidden/>
    <w:unhideWhenUsed/>
    <w:rsid w:val="00642080"/>
    <w:rPr>
      <w:rFonts w:ascii="Courier New" w:eastAsia="Times New Roman" w:hAnsi="Courier New" w:cs="Courier New" w:hint="default"/>
      <w:sz w:val="23"/>
      <w:szCs w:val="23"/>
    </w:rPr>
  </w:style>
  <w:style w:type="character" w:styleId="HTML9">
    <w:name w:val="HTML Variable"/>
    <w:basedOn w:val="a0"/>
    <w:uiPriority w:val="99"/>
    <w:semiHidden/>
    <w:unhideWhenUsed/>
    <w:rsid w:val="00642080"/>
    <w:rPr>
      <w:rFonts w:ascii="Courier New" w:hAnsi="Courier New" w:cs="Courier New" w:hint="default"/>
      <w:i/>
      <w:iCs/>
      <w:sz w:val="23"/>
      <w:szCs w:val="23"/>
    </w:rPr>
  </w:style>
  <w:style w:type="paragraph" w:styleId="af6">
    <w:name w:val="Normal (Web)"/>
    <w:basedOn w:val="a"/>
    <w:uiPriority w:val="99"/>
    <w:unhideWhenUsed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genericon">
    <w:name w:val="genericon"/>
    <w:basedOn w:val="a"/>
    <w:rsid w:val="00642080"/>
    <w:pPr>
      <w:spacing w:before="100" w:beforeAutospacing="1" w:after="360" w:line="240" w:lineRule="auto"/>
      <w:jc w:val="center"/>
      <w:textAlignment w:val="top"/>
    </w:pPr>
    <w:rPr>
      <w:rFonts w:ascii="Genericons" w:eastAsia="Times New Roman" w:hAnsi="Genericons" w:cs="Times New Roman"/>
      <w:i w:val="0"/>
      <w:iCs w:val="0"/>
      <w:sz w:val="24"/>
      <w:szCs w:val="24"/>
      <w:lang w:eastAsia="ru-RU"/>
    </w:rPr>
  </w:style>
  <w:style w:type="paragraph" w:customStyle="1" w:styleId="sidebar-toggle">
    <w:name w:val="sidebar-toggle"/>
    <w:basedOn w:val="a"/>
    <w:rsid w:val="00642080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E6E6E6"/>
      <w:spacing w:before="300" w:after="30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color w:val="7C7C7C"/>
      <w:sz w:val="17"/>
      <w:szCs w:val="17"/>
      <w:lang w:eastAsia="ru-RU"/>
    </w:rPr>
  </w:style>
  <w:style w:type="paragraph" w:customStyle="1" w:styleId="menu-toggle">
    <w:name w:val="menu-toggle"/>
    <w:basedOn w:val="a"/>
    <w:rsid w:val="00642080"/>
    <w:pPr>
      <w:pBdr>
        <w:top w:val="single" w:sz="6" w:space="5" w:color="D2D2D2"/>
        <w:left w:val="single" w:sz="6" w:space="8" w:color="D2D2D2"/>
        <w:bottom w:val="single" w:sz="6" w:space="5" w:color="D2D2D2"/>
        <w:right w:val="single" w:sz="6" w:space="8" w:color="D2D2D2"/>
      </w:pBdr>
      <w:shd w:val="clear" w:color="auto" w:fill="E6E6E6"/>
      <w:spacing w:before="300" w:after="30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color w:val="7C7C7C"/>
      <w:sz w:val="17"/>
      <w:szCs w:val="17"/>
      <w:lang w:eastAsia="ru-RU"/>
    </w:rPr>
  </w:style>
  <w:style w:type="paragraph" w:customStyle="1" w:styleId="wp-post-image">
    <w:name w:val="wp-post-imag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aligncenter">
    <w:name w:val="aligncente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p-caption">
    <w:name w:val="wp-caption"/>
    <w:basedOn w:val="a"/>
    <w:rsid w:val="00642080"/>
    <w:pPr>
      <w:spacing w:before="100" w:beforeAutospacing="1" w:after="180" w:line="240" w:lineRule="auto"/>
    </w:pPr>
    <w:rPr>
      <w:rFonts w:ascii="Times New Roman" w:eastAsia="Times New Roman" w:hAnsi="Times New Roman" w:cs="Times New Roman"/>
      <w:i w:val="0"/>
      <w:iCs w:val="0"/>
      <w:color w:val="76767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42080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-smiley">
    <w:name w:val="wp-smiley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ide">
    <w:name w:val="hid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site">
    <w:name w:val="site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666666"/>
      <w:sz w:val="24"/>
      <w:szCs w:val="24"/>
      <w:lang w:eastAsia="ru-RU"/>
    </w:rPr>
  </w:style>
  <w:style w:type="paragraph" w:customStyle="1" w:styleId="main-wrapper">
    <w:name w:val="main-wrapper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ite-content">
    <w:name w:val="site-conte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idebar-1">
    <w:name w:val="sidebar-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sidebar-2">
    <w:name w:val="sidebar-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">
    <w:name w:val="conte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area">
    <w:name w:val="main-area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othing-found">
    <w:name w:val="nothing-found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">
    <w:name w:val="content-containe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ite-description">
    <w:name w:val="site-description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ite-title">
    <w:name w:val="site-title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FF6300"/>
      <w:sz w:val="24"/>
      <w:szCs w:val="24"/>
      <w:lang w:eastAsia="ru-RU"/>
    </w:rPr>
  </w:style>
  <w:style w:type="paragraph" w:customStyle="1" w:styleId="header-wrap">
    <w:name w:val="header-wrap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eader-image">
    <w:name w:val="header-image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-wrap">
    <w:name w:val="element-wrap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ogo-block">
    <w:name w:val="logo-block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enu-top">
    <w:name w:val="menu-top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link">
    <w:name w:val="nav-link"/>
    <w:basedOn w:val="a"/>
    <w:rsid w:val="00642080"/>
    <w:pPr>
      <w:spacing w:before="300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enu-1">
    <w:name w:val="menu-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orisontal-navigation">
    <w:name w:val="horisontal-navigation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toggle">
    <w:name w:val="togg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summary">
    <w:name w:val="entry-summary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archive-title">
    <w:name w:val="archive-tit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aps/>
      <w:sz w:val="21"/>
      <w:szCs w:val="21"/>
      <w:lang w:eastAsia="ru-RU"/>
    </w:rPr>
  </w:style>
  <w:style w:type="paragraph" w:customStyle="1" w:styleId="archive-header">
    <w:name w:val="archive-header"/>
    <w:basedOn w:val="a"/>
    <w:rsid w:val="00642080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meta">
    <w:name w:val="entry-meta"/>
    <w:basedOn w:val="a"/>
    <w:rsid w:val="00642080"/>
    <w:pPr>
      <w:spacing w:before="100" w:beforeAutospacing="1" w:after="360" w:line="240" w:lineRule="auto"/>
      <w:jc w:val="righ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omments-link">
    <w:name w:val="comments-link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roject-list">
    <w:name w:val="project-list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ategory-list">
    <w:name w:val="category-list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tags">
    <w:name w:val="tags"/>
    <w:basedOn w:val="a"/>
    <w:rsid w:val="00642080"/>
    <w:pPr>
      <w:spacing w:before="300" w:after="300" w:line="240" w:lineRule="auto"/>
      <w:jc w:val="right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ost-date">
    <w:name w:val="post-date"/>
    <w:basedOn w:val="a"/>
    <w:rsid w:val="00642080"/>
    <w:pPr>
      <w:spacing w:before="75" w:after="0" w:line="240" w:lineRule="auto"/>
      <w:ind w:left="7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eta-nav">
    <w:name w:val="meta-nav"/>
    <w:basedOn w:val="a"/>
    <w:rsid w:val="0064208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revious-image">
    <w:name w:val="previous-image"/>
    <w:basedOn w:val="a"/>
    <w:rsid w:val="00642080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ext-image">
    <w:name w:val="next-image"/>
    <w:basedOn w:val="a"/>
    <w:rsid w:val="00642080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previous-one">
    <w:name w:val="nav-previous-one"/>
    <w:basedOn w:val="a"/>
    <w:rsid w:val="00642080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next">
    <w:name w:val="nav-next"/>
    <w:basedOn w:val="a"/>
    <w:rsid w:val="00642080"/>
    <w:pPr>
      <w:spacing w:before="75" w:after="0" w:line="240" w:lineRule="auto"/>
      <w:ind w:left="75" w:right="75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ost-format">
    <w:name w:val="post-format"/>
    <w:basedOn w:val="a"/>
    <w:rsid w:val="00642080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gallery">
    <w:name w:val="gallery"/>
    <w:basedOn w:val="a"/>
    <w:rsid w:val="00642080"/>
    <w:pPr>
      <w:spacing w:before="100" w:beforeAutospacing="1"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gallery-item">
    <w:name w:val="gallery-item"/>
    <w:basedOn w:val="a"/>
    <w:rsid w:val="00642080"/>
    <w:pPr>
      <w:spacing w:after="60" w:line="240" w:lineRule="auto"/>
      <w:ind w:right="6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64208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767676"/>
      <w:sz w:val="18"/>
      <w:szCs w:val="18"/>
      <w:lang w:eastAsia="ru-RU"/>
    </w:rPr>
  </w:style>
  <w:style w:type="paragraph" w:customStyle="1" w:styleId="comments-area">
    <w:name w:val="comments-area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reply-title">
    <w:name w:val="comment-reply-title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aps/>
      <w:sz w:val="24"/>
      <w:szCs w:val="24"/>
      <w:lang w:eastAsia="ru-RU"/>
    </w:rPr>
  </w:style>
  <w:style w:type="paragraph" w:customStyle="1" w:styleId="comments-title">
    <w:name w:val="comments-title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aps/>
      <w:sz w:val="24"/>
      <w:szCs w:val="24"/>
      <w:lang w:eastAsia="ru-RU"/>
    </w:rPr>
  </w:style>
  <w:style w:type="paragraph" w:customStyle="1" w:styleId="comment-list">
    <w:name w:val="comment-list"/>
    <w:basedOn w:val="a"/>
    <w:rsid w:val="00642080"/>
    <w:pPr>
      <w:spacing w:after="7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author">
    <w:name w:val="comment-autho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1"/>
      <w:szCs w:val="21"/>
      <w:lang w:eastAsia="ru-RU"/>
    </w:rPr>
  </w:style>
  <w:style w:type="paragraph" w:customStyle="1" w:styleId="comment-metadata">
    <w:name w:val="comment-metadata"/>
    <w:basedOn w:val="a"/>
    <w:rsid w:val="00642080"/>
    <w:pPr>
      <w:spacing w:before="100" w:beforeAutospacing="1" w:after="360" w:line="480" w:lineRule="auto"/>
    </w:pPr>
    <w:rPr>
      <w:rFonts w:ascii="Times New Roman" w:eastAsia="Times New Roman" w:hAnsi="Times New Roman" w:cs="Times New Roman"/>
      <w:i w:val="0"/>
      <w:iCs w:val="0"/>
      <w:caps/>
      <w:sz w:val="18"/>
      <w:szCs w:val="18"/>
      <w:lang w:eastAsia="ru-RU"/>
    </w:rPr>
  </w:style>
  <w:style w:type="paragraph" w:customStyle="1" w:styleId="comment-meta">
    <w:name w:val="comment-meta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says">
    <w:name w:val="say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comment-awaiting-moderation">
    <w:name w:val="comment-awaiting-moderation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CCCCCC"/>
      <w:sz w:val="21"/>
      <w:szCs w:val="21"/>
      <w:lang w:eastAsia="ru-RU"/>
    </w:rPr>
  </w:style>
  <w:style w:type="paragraph" w:customStyle="1" w:styleId="comment-content">
    <w:name w:val="comment-conte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edit-link">
    <w:name w:val="comment-edit-link"/>
    <w:basedOn w:val="a"/>
    <w:rsid w:val="00642080"/>
    <w:pPr>
      <w:spacing w:before="100" w:beforeAutospacing="1" w:after="360" w:line="240" w:lineRule="auto"/>
      <w:ind w:left="15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body">
    <w:name w:val="comment-body"/>
    <w:basedOn w:val="a"/>
    <w:rsid w:val="00642080"/>
    <w:pPr>
      <w:spacing w:before="300"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respond">
    <w:name w:val="comment-respond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notes">
    <w:name w:val="comment-note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CCCCCC"/>
      <w:sz w:val="21"/>
      <w:szCs w:val="21"/>
      <w:lang w:eastAsia="ru-RU"/>
    </w:rPr>
  </w:style>
  <w:style w:type="paragraph" w:customStyle="1" w:styleId="logged-in-as">
    <w:name w:val="logged-in-a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CCCCCC"/>
      <w:sz w:val="21"/>
      <w:szCs w:val="21"/>
      <w:lang w:eastAsia="ru-RU"/>
    </w:rPr>
  </w:style>
  <w:style w:type="paragraph" w:customStyle="1" w:styleId="no-comments">
    <w:name w:val="no-comments"/>
    <w:basedOn w:val="a"/>
    <w:rsid w:val="00642080"/>
    <w:pPr>
      <w:spacing w:before="360" w:after="360" w:line="240" w:lineRule="auto"/>
    </w:pPr>
    <w:rPr>
      <w:rFonts w:ascii="Times New Roman" w:eastAsia="Times New Roman" w:hAnsi="Times New Roman" w:cs="Times New Roman"/>
      <w:i w:val="0"/>
      <w:iCs w:val="0"/>
      <w:caps/>
      <w:color w:val="CCCCCC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CCCCCC"/>
      <w:sz w:val="18"/>
      <w:szCs w:val="18"/>
      <w:lang w:eastAsia="ru-RU"/>
    </w:rPr>
  </w:style>
  <w:style w:type="paragraph" w:customStyle="1" w:styleId="required">
    <w:name w:val="required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C0392B"/>
      <w:sz w:val="24"/>
      <w:szCs w:val="24"/>
      <w:lang w:eastAsia="ru-RU"/>
    </w:rPr>
  </w:style>
  <w:style w:type="paragraph" w:customStyle="1" w:styleId="comment-navigation">
    <w:name w:val="comment-navigation"/>
    <w:basedOn w:val="a"/>
    <w:rsid w:val="00642080"/>
    <w:pPr>
      <w:spacing w:before="100" w:beforeAutospacing="1" w:after="720" w:line="480" w:lineRule="auto"/>
    </w:pPr>
    <w:rPr>
      <w:rFonts w:ascii="Times New Roman" w:eastAsia="Times New Roman" w:hAnsi="Times New Roman" w:cs="Times New Roman"/>
      <w:i w:val="0"/>
      <w:iCs w:val="0"/>
      <w:caps/>
      <w:sz w:val="18"/>
      <w:szCs w:val="18"/>
      <w:lang w:eastAsia="ru-RU"/>
    </w:rPr>
  </w:style>
  <w:style w:type="paragraph" w:customStyle="1" w:styleId="full-size-link">
    <w:name w:val="full-size-link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eatured-post">
    <w:name w:val="featured-post"/>
    <w:basedOn w:val="a"/>
    <w:rsid w:val="00642080"/>
    <w:pPr>
      <w:spacing w:before="300"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lear">
    <w:name w:val="clea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lear-right">
    <w:name w:val="clear-righ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">
    <w:name w:val="widge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sidebar-before-footer">
    <w:name w:val="sidebar-before-footer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earch-submit">
    <w:name w:val="search-submi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site-info">
    <w:name w:val="site-info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1"/>
      <w:szCs w:val="21"/>
      <w:lang w:eastAsia="ru-RU"/>
    </w:rPr>
  </w:style>
  <w:style w:type="paragraph" w:customStyle="1" w:styleId="scrollup">
    <w:name w:val="scrollup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image-wrapper">
    <w:name w:val="image-wrapper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idden-el">
    <w:name w:val="hidden-el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link-hover">
    <w:name w:val="link-hove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k-button">
    <w:name w:val="link-button"/>
    <w:basedOn w:val="a"/>
    <w:rsid w:val="00642080"/>
    <w:pPr>
      <w:shd w:val="clear" w:color="auto" w:fill="000000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aps/>
      <w:color w:val="FFFFFF"/>
      <w:sz w:val="24"/>
      <w:szCs w:val="24"/>
      <w:lang w:eastAsia="ru-RU"/>
    </w:rPr>
  </w:style>
  <w:style w:type="paragraph" w:customStyle="1" w:styleId="top-1-navigation">
    <w:name w:val="top-1-navigation"/>
    <w:basedOn w:val="a"/>
    <w:rsid w:val="00642080"/>
    <w:pPr>
      <w:shd w:val="clear" w:color="auto" w:fill="017518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breadcrumb">
    <w:name w:val="breadcrumb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2"/>
      <w:szCs w:val="22"/>
      <w:lang w:eastAsia="ru-RU"/>
    </w:rPr>
  </w:style>
  <w:style w:type="paragraph" w:customStyle="1" w:styleId="blockformular">
    <w:name w:val="block_formular"/>
    <w:basedOn w:val="a"/>
    <w:rsid w:val="00642080"/>
    <w:pPr>
      <w:pBdr>
        <w:top w:val="single" w:sz="6" w:space="0" w:color="3328FF"/>
        <w:left w:val="single" w:sz="6" w:space="15" w:color="3328FF"/>
        <w:bottom w:val="single" w:sz="6" w:space="15" w:color="3328FF"/>
        <w:right w:val="single" w:sz="6" w:space="15" w:color="3328FF"/>
      </w:pBdr>
      <w:spacing w:before="100" w:beforeAutospacing="1" w:after="150" w:line="240" w:lineRule="auto"/>
    </w:pPr>
    <w:rPr>
      <w:rFonts w:ascii="Tahoma" w:eastAsia="Times New Roman" w:hAnsi="Tahoma" w:cs="Tahoma"/>
      <w:i w:val="0"/>
      <w:iCs w:val="0"/>
      <w:sz w:val="18"/>
      <w:szCs w:val="18"/>
      <w:lang w:eastAsia="ru-RU"/>
    </w:rPr>
  </w:style>
  <w:style w:type="paragraph" w:customStyle="1" w:styleId="itemnamebidder">
    <w:name w:val="item_name_bidder"/>
    <w:basedOn w:val="a"/>
    <w:rsid w:val="00642080"/>
    <w:pPr>
      <w:spacing w:before="100" w:beforeAutospacing="1" w:after="360" w:line="240" w:lineRule="auto"/>
      <w:ind w:right="6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itemfilebidder">
    <w:name w:val="item_file_bidder"/>
    <w:basedOn w:val="a"/>
    <w:rsid w:val="00642080"/>
    <w:pPr>
      <w:spacing w:before="100" w:beforeAutospacing="1" w:after="360" w:line="240" w:lineRule="auto"/>
      <w:ind w:right="6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ubmitsearch">
    <w:name w:val="submit_search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mebidderlistlabel">
    <w:name w:val="name_bidder_list_label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rice">
    <w:name w:val="pric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eastAsia="ru-RU"/>
    </w:rPr>
  </w:style>
  <w:style w:type="paragraph" w:customStyle="1" w:styleId="checkboxagree">
    <w:name w:val="checkbox_agre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error">
    <w:name w:val="formerro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description">
    <w:name w:val="description"/>
    <w:basedOn w:val="a"/>
    <w:rsid w:val="00642080"/>
    <w:pP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9EADBF"/>
      <w:sz w:val="24"/>
      <w:szCs w:val="24"/>
      <w:lang w:eastAsia="ru-RU"/>
    </w:rPr>
  </w:style>
  <w:style w:type="paragraph" w:customStyle="1" w:styleId="element">
    <w:name w:val="element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ainedglass-button">
    <w:name w:val="stainedglass-button"/>
    <w:basedOn w:val="a"/>
    <w:rsid w:val="00642080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ainedglass-link">
    <w:name w:val="stainedglass-link"/>
    <w:basedOn w:val="a"/>
    <w:rsid w:val="00642080"/>
    <w:pPr>
      <w:pBdr>
        <w:top w:val="single" w:sz="6" w:space="15" w:color="EEEEEE"/>
        <w:left w:val="single" w:sz="6" w:space="15" w:color="EEEEEE"/>
        <w:bottom w:val="single" w:sz="6" w:space="15" w:color="EEEEEE"/>
        <w:right w:val="single" w:sz="6" w:space="15" w:color="EEEEEE"/>
      </w:pBdr>
      <w:spacing w:after="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sz w:val="36"/>
      <w:szCs w:val="36"/>
      <w:lang w:eastAsia="ru-RU"/>
    </w:rPr>
  </w:style>
  <w:style w:type="paragraph" w:customStyle="1" w:styleId="background-fixed">
    <w:name w:val="background-fixed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g-header-area">
    <w:name w:val="sg-header-area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age-numbers">
    <w:name w:val="page-number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humbnail">
    <w:name w:val="entry-thumbnail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content">
    <w:name w:val="entry-conte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reply">
    <w:name w:val="reply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avatar">
    <w:name w:val="avata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hildren">
    <w:name w:val="children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previous">
    <w:name w:val="nav-previou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idebar-wrap">
    <w:name w:val="sidebar-wrap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title">
    <w:name w:val="widgettit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-title">
    <w:name w:val="widget-tit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">
    <w:name w:val="entry-tit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ubmit">
    <w:name w:val="submi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text-input">
    <w:name w:val="text-inpu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infos">
    <w:name w:val="infos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heckbox">
    <w:name w:val="checkbox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c-error">
    <w:name w:val="fc-erro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errorcontent">
    <w:name w:val="formerrorconte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formerrorarrow">
    <w:name w:val="formerrorarrow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title">
    <w:name w:val="main-titl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k">
    <w:name w:val="link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over">
    <w:name w:val="hover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text">
    <w:name w:val="tex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tar-rating">
    <w:name w:val="star-rating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roduct-cart">
    <w:name w:val="product-car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laceheld">
    <w:name w:val="placeheld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10">
    <w:name w:val="line10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9">
    <w:name w:val="line9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8">
    <w:name w:val="line8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7">
    <w:name w:val="line7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6">
    <w:name w:val="line6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5">
    <w:name w:val="line5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4">
    <w:name w:val="line4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3">
    <w:name w:val="line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amount">
    <w:name w:val="amount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642080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642080"/>
  </w:style>
  <w:style w:type="character" w:customStyle="1" w:styleId="checkbox1">
    <w:name w:val="checkbox1"/>
    <w:basedOn w:val="a0"/>
    <w:rsid w:val="00642080"/>
  </w:style>
  <w:style w:type="paragraph" w:customStyle="1" w:styleId="screen-reader-response1">
    <w:name w:val="screen-reader-response1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642080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888888"/>
      <w:sz w:val="24"/>
      <w:szCs w:val="24"/>
      <w:lang w:eastAsia="ru-RU"/>
    </w:rPr>
  </w:style>
  <w:style w:type="paragraph" w:customStyle="1" w:styleId="wp-caption-text1">
    <w:name w:val="wp-caption-text1"/>
    <w:basedOn w:val="a"/>
    <w:rsid w:val="00642080"/>
    <w:pPr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-area1">
    <w:name w:val="main-area1"/>
    <w:basedOn w:val="a"/>
    <w:rsid w:val="00642080"/>
    <w:pPr>
      <w:spacing w:after="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area2">
    <w:name w:val="main-area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area3">
    <w:name w:val="main-area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g-header-area1">
    <w:name w:val="sg-header-area1"/>
    <w:basedOn w:val="a"/>
    <w:rsid w:val="00642080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enu-top1">
    <w:name w:val="menu-top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age-numbers1">
    <w:name w:val="page-numbers1"/>
    <w:basedOn w:val="a"/>
    <w:rsid w:val="00642080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1E73BE"/>
      <w:sz w:val="24"/>
      <w:szCs w:val="24"/>
      <w:lang w:eastAsia="ru-RU"/>
    </w:rPr>
  </w:style>
  <w:style w:type="paragraph" w:customStyle="1" w:styleId="page-numbers2">
    <w:name w:val="page-numbers2"/>
    <w:basedOn w:val="a"/>
    <w:rsid w:val="00642080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EEEEEE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1E73BE"/>
      <w:sz w:val="24"/>
      <w:szCs w:val="24"/>
      <w:lang w:eastAsia="ru-RU"/>
    </w:rPr>
  </w:style>
  <w:style w:type="paragraph" w:customStyle="1" w:styleId="entry-thumbnail1">
    <w:name w:val="entry-thumbnail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humbnail2">
    <w:name w:val="entry-thumbnail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1">
    <w:name w:val="content-container1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2">
    <w:name w:val="content-container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3">
    <w:name w:val="content-container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4">
    <w:name w:val="content-container4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ntent-container5">
    <w:name w:val="content-container5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summary1">
    <w:name w:val="entry-summary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eastAsia="ru-RU"/>
    </w:rPr>
  </w:style>
  <w:style w:type="paragraph" w:customStyle="1" w:styleId="entry-content1">
    <w:name w:val="entry-content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eastAsia="ru-RU"/>
    </w:rPr>
  </w:style>
  <w:style w:type="paragraph" w:customStyle="1" w:styleId="entry-meta1">
    <w:name w:val="entry-meta1"/>
    <w:basedOn w:val="a"/>
    <w:rsid w:val="00642080"/>
    <w:pPr>
      <w:spacing w:before="100" w:beforeAutospacing="1" w:after="360" w:line="240" w:lineRule="auto"/>
      <w:jc w:val="right"/>
    </w:pPr>
    <w:rPr>
      <w:rFonts w:ascii="Times New Roman" w:eastAsia="Times New Roman" w:hAnsi="Times New Roman" w:cs="Times New Roman"/>
      <w:color w:val="AAAAAA"/>
      <w:sz w:val="2"/>
      <w:szCs w:val="2"/>
      <w:lang w:eastAsia="ru-RU"/>
    </w:rPr>
  </w:style>
  <w:style w:type="paragraph" w:customStyle="1" w:styleId="entry-meta2">
    <w:name w:val="entry-meta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tags1">
    <w:name w:val="tags1"/>
    <w:basedOn w:val="a"/>
    <w:rsid w:val="00642080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project-list1">
    <w:name w:val="project-list1"/>
    <w:basedOn w:val="a"/>
    <w:rsid w:val="00642080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category-list1">
    <w:name w:val="category-list1"/>
    <w:basedOn w:val="a"/>
    <w:rsid w:val="00642080"/>
    <w:pPr>
      <w:spacing w:before="300" w:after="300" w:line="240" w:lineRule="auto"/>
      <w:ind w:left="300" w:right="300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64208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color w:val="767676"/>
      <w:sz w:val="18"/>
      <w:szCs w:val="18"/>
      <w:lang w:eastAsia="ru-RU"/>
    </w:rPr>
  </w:style>
  <w:style w:type="paragraph" w:customStyle="1" w:styleId="gallery-caption2">
    <w:name w:val="gallery-caption2"/>
    <w:basedOn w:val="a"/>
    <w:rsid w:val="0064208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color w:val="767676"/>
      <w:sz w:val="18"/>
      <w:szCs w:val="18"/>
      <w:lang w:eastAsia="ru-RU"/>
    </w:rPr>
  </w:style>
  <w:style w:type="paragraph" w:customStyle="1" w:styleId="gallery-caption3">
    <w:name w:val="gallery-caption3"/>
    <w:basedOn w:val="a"/>
    <w:rsid w:val="00642080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color w:val="767676"/>
      <w:sz w:val="18"/>
      <w:szCs w:val="18"/>
      <w:lang w:eastAsia="ru-RU"/>
    </w:rPr>
  </w:style>
  <w:style w:type="paragraph" w:customStyle="1" w:styleId="reply1">
    <w:name w:val="reply1"/>
    <w:basedOn w:val="a"/>
    <w:rsid w:val="00642080"/>
    <w:pPr>
      <w:spacing w:before="360" w:after="360" w:line="480" w:lineRule="auto"/>
    </w:pPr>
    <w:rPr>
      <w:rFonts w:ascii="Times New Roman" w:eastAsia="Times New Roman" w:hAnsi="Times New Roman" w:cs="Times New Roman"/>
      <w:i w:val="0"/>
      <w:iCs w:val="0"/>
      <w:caps/>
      <w:sz w:val="18"/>
      <w:szCs w:val="18"/>
      <w:lang w:eastAsia="ru-RU"/>
    </w:rPr>
  </w:style>
  <w:style w:type="paragraph" w:customStyle="1" w:styleId="avatar1">
    <w:name w:val="avatar1"/>
    <w:basedOn w:val="a"/>
    <w:rsid w:val="00642080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hildren1">
    <w:name w:val="children1"/>
    <w:basedOn w:val="a"/>
    <w:rsid w:val="00642080"/>
    <w:pPr>
      <w:spacing w:before="100" w:beforeAutospacing="1" w:after="360" w:line="240" w:lineRule="auto"/>
      <w:ind w:left="22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-respond1">
    <w:name w:val="comment-respond1"/>
    <w:basedOn w:val="a"/>
    <w:rsid w:val="00642080"/>
    <w:pPr>
      <w:spacing w:before="360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next1">
    <w:name w:val="nav-next1"/>
    <w:basedOn w:val="a"/>
    <w:rsid w:val="00642080"/>
    <w:pPr>
      <w:spacing w:before="75" w:after="0" w:line="240" w:lineRule="auto"/>
      <w:ind w:left="75" w:right="75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nav-previous1">
    <w:name w:val="nav-previous1"/>
    <w:basedOn w:val="a"/>
    <w:rsid w:val="00642080"/>
    <w:pPr>
      <w:spacing w:before="100" w:beforeAutospacing="1"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1">
    <w:name w:val="widget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widget2">
    <w:name w:val="widget2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widget3">
    <w:name w:val="widget3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widget4">
    <w:name w:val="widget4"/>
    <w:basedOn w:val="a"/>
    <w:rsid w:val="00642080"/>
    <w:pPr>
      <w:spacing w:before="100" w:beforeAutospacing="1" w:after="150" w:line="240" w:lineRule="auto"/>
    </w:pPr>
    <w:rPr>
      <w:rFonts w:ascii="Times New Roman" w:eastAsia="Times New Roman" w:hAnsi="Times New Roman" w:cs="Times New Roman"/>
      <w:i w:val="0"/>
      <w:iCs w:val="0"/>
      <w:color w:val="000259"/>
      <w:sz w:val="18"/>
      <w:szCs w:val="18"/>
      <w:lang w:eastAsia="ru-RU"/>
    </w:rPr>
  </w:style>
  <w:style w:type="paragraph" w:customStyle="1" w:styleId="widgettitle1">
    <w:name w:val="widgettitle1"/>
    <w:basedOn w:val="a"/>
    <w:rsid w:val="00642080"/>
    <w:pPr>
      <w:spacing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7515"/>
      <w:sz w:val="33"/>
      <w:szCs w:val="33"/>
      <w:lang w:eastAsia="ru-RU"/>
    </w:rPr>
  </w:style>
  <w:style w:type="paragraph" w:customStyle="1" w:styleId="widget-title1">
    <w:name w:val="widget-title1"/>
    <w:basedOn w:val="a"/>
    <w:rsid w:val="00642080"/>
    <w:pPr>
      <w:spacing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7515"/>
      <w:sz w:val="33"/>
      <w:szCs w:val="33"/>
      <w:lang w:eastAsia="ru-RU"/>
    </w:rPr>
  </w:style>
  <w:style w:type="paragraph" w:customStyle="1" w:styleId="entry-title1">
    <w:name w:val="entry-title1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title2">
    <w:name w:val="widgettitle2"/>
    <w:basedOn w:val="a"/>
    <w:rsid w:val="00642080"/>
    <w:pPr>
      <w:spacing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36"/>
      <w:szCs w:val="36"/>
      <w:lang w:eastAsia="ru-RU"/>
    </w:rPr>
  </w:style>
  <w:style w:type="paragraph" w:customStyle="1" w:styleId="widget-title2">
    <w:name w:val="widget-title2"/>
    <w:basedOn w:val="a"/>
    <w:rsid w:val="00642080"/>
    <w:pPr>
      <w:spacing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36"/>
      <w:szCs w:val="36"/>
      <w:lang w:eastAsia="ru-RU"/>
    </w:rPr>
  </w:style>
  <w:style w:type="paragraph" w:customStyle="1" w:styleId="sidebar-wrap1">
    <w:name w:val="sidebar-wrap1"/>
    <w:basedOn w:val="a"/>
    <w:rsid w:val="00642080"/>
    <w:pPr>
      <w:spacing w:after="300" w:line="240" w:lineRule="auto"/>
      <w:ind w:left="300" w:right="30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title3">
    <w:name w:val="widgettitle3"/>
    <w:basedOn w:val="a"/>
    <w:rsid w:val="00642080"/>
    <w:pPr>
      <w:spacing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36"/>
      <w:szCs w:val="36"/>
      <w:lang w:eastAsia="ru-RU"/>
    </w:rPr>
  </w:style>
  <w:style w:type="paragraph" w:customStyle="1" w:styleId="widget-title3">
    <w:name w:val="widget-title3"/>
    <w:basedOn w:val="a"/>
    <w:rsid w:val="00642080"/>
    <w:pPr>
      <w:spacing w:after="300" w:line="240" w:lineRule="auto"/>
      <w:jc w:val="center"/>
    </w:pPr>
    <w:rPr>
      <w:rFonts w:ascii="Times New Roman" w:eastAsia="Times New Roman" w:hAnsi="Times New Roman" w:cs="Times New Roman"/>
      <w:i w:val="0"/>
      <w:iCs w:val="0"/>
      <w:sz w:val="36"/>
      <w:szCs w:val="36"/>
      <w:lang w:eastAsia="ru-RU"/>
    </w:rPr>
  </w:style>
  <w:style w:type="paragraph" w:customStyle="1" w:styleId="widget5">
    <w:name w:val="widget5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widget6">
    <w:name w:val="widget6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i w:val="0"/>
      <w:iCs w:val="0"/>
      <w:color w:val="FFFFFF"/>
      <w:sz w:val="16"/>
      <w:szCs w:val="16"/>
      <w:lang w:eastAsia="ru-RU"/>
    </w:rPr>
  </w:style>
  <w:style w:type="paragraph" w:customStyle="1" w:styleId="widgettitle4">
    <w:name w:val="widgettitle4"/>
    <w:basedOn w:val="a"/>
    <w:rsid w:val="00642080"/>
    <w:pPr>
      <w:pBdr>
        <w:bottom w:val="dashed" w:sz="6" w:space="4" w:color="FFF630"/>
      </w:pBdr>
      <w:spacing w:before="100" w:beforeAutospacing="1" w:after="75" w:line="240" w:lineRule="auto"/>
    </w:pPr>
    <w:rPr>
      <w:rFonts w:ascii="Times New Roman" w:eastAsia="Times New Roman" w:hAnsi="Times New Roman" w:cs="Times New Roman"/>
      <w:i w:val="0"/>
      <w:iCs w:val="0"/>
      <w:color w:val="FFF630"/>
      <w:sz w:val="26"/>
      <w:szCs w:val="26"/>
      <w:lang w:eastAsia="ru-RU"/>
    </w:rPr>
  </w:style>
  <w:style w:type="paragraph" w:customStyle="1" w:styleId="widget-title4">
    <w:name w:val="widget-title4"/>
    <w:basedOn w:val="a"/>
    <w:rsid w:val="00642080"/>
    <w:pPr>
      <w:pBdr>
        <w:bottom w:val="dashed" w:sz="6" w:space="4" w:color="FFF630"/>
      </w:pBdr>
      <w:spacing w:before="100" w:beforeAutospacing="1" w:after="75" w:line="240" w:lineRule="auto"/>
    </w:pPr>
    <w:rPr>
      <w:rFonts w:ascii="Times New Roman" w:eastAsia="Times New Roman" w:hAnsi="Times New Roman" w:cs="Times New Roman"/>
      <w:i w:val="0"/>
      <w:iCs w:val="0"/>
      <w:color w:val="FFF630"/>
      <w:sz w:val="26"/>
      <w:szCs w:val="26"/>
      <w:lang w:eastAsia="ru-RU"/>
    </w:rPr>
  </w:style>
  <w:style w:type="paragraph" w:customStyle="1" w:styleId="post-date1">
    <w:name w:val="post-date1"/>
    <w:basedOn w:val="a"/>
    <w:rsid w:val="00642080"/>
    <w:pPr>
      <w:spacing w:before="75" w:after="0" w:line="240" w:lineRule="auto"/>
      <w:ind w:left="75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2">
    <w:name w:val="entry-title2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omments-area1">
    <w:name w:val="comments-area1"/>
    <w:basedOn w:val="a"/>
    <w:rsid w:val="00642080"/>
    <w:pPr>
      <w:spacing w:before="30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image-wrapper1">
    <w:name w:val="image-wrapper1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widgettitle5">
    <w:name w:val="widgettitle5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2"/>
      <w:szCs w:val="22"/>
      <w:lang w:eastAsia="ru-RU"/>
    </w:rPr>
  </w:style>
  <w:style w:type="paragraph" w:customStyle="1" w:styleId="widget-title5">
    <w:name w:val="widget-title5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2"/>
      <w:szCs w:val="22"/>
      <w:lang w:eastAsia="ru-RU"/>
    </w:rPr>
  </w:style>
  <w:style w:type="paragraph" w:customStyle="1" w:styleId="widgettitle6">
    <w:name w:val="widgettitle6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widget-title6">
    <w:name w:val="widget-title6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widget7">
    <w:name w:val="widget7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000259"/>
      <w:sz w:val="18"/>
      <w:szCs w:val="18"/>
      <w:lang w:eastAsia="ru-RU"/>
    </w:rPr>
  </w:style>
  <w:style w:type="paragraph" w:customStyle="1" w:styleId="widget8">
    <w:name w:val="widget8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000259"/>
      <w:sz w:val="18"/>
      <w:szCs w:val="18"/>
      <w:lang w:eastAsia="ru-RU"/>
    </w:rPr>
  </w:style>
  <w:style w:type="paragraph" w:customStyle="1" w:styleId="widgettitle7">
    <w:name w:val="widgettitle7"/>
    <w:basedOn w:val="a"/>
    <w:rsid w:val="00642080"/>
    <w:pPr>
      <w:spacing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7515"/>
      <w:sz w:val="33"/>
      <w:szCs w:val="33"/>
      <w:lang w:eastAsia="ru-RU"/>
    </w:rPr>
  </w:style>
  <w:style w:type="paragraph" w:customStyle="1" w:styleId="widget-title7">
    <w:name w:val="widget-title7"/>
    <w:basedOn w:val="a"/>
    <w:rsid w:val="00642080"/>
    <w:pPr>
      <w:spacing w:after="3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7515"/>
      <w:sz w:val="33"/>
      <w:szCs w:val="33"/>
      <w:lang w:eastAsia="ru-RU"/>
    </w:rPr>
  </w:style>
  <w:style w:type="paragraph" w:customStyle="1" w:styleId="submit1">
    <w:name w:val="submit1"/>
    <w:basedOn w:val="a"/>
    <w:rsid w:val="0064208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i w:val="0"/>
      <w:iCs w:val="0"/>
      <w:color w:val="1416AD"/>
      <w:sz w:val="21"/>
      <w:szCs w:val="21"/>
      <w:lang w:eastAsia="ru-RU"/>
    </w:rPr>
  </w:style>
  <w:style w:type="paragraph" w:customStyle="1" w:styleId="text-input1">
    <w:name w:val="text-input1"/>
    <w:basedOn w:val="a"/>
    <w:rsid w:val="00642080"/>
    <w:pPr>
      <w:pBdr>
        <w:top w:val="single" w:sz="6" w:space="3" w:color="FF9000"/>
        <w:left w:val="single" w:sz="6" w:space="3" w:color="FF9000"/>
        <w:bottom w:val="single" w:sz="6" w:space="3" w:color="FF9000"/>
        <w:right w:val="single" w:sz="6" w:space="3" w:color="FF9000"/>
      </w:pBdr>
      <w:shd w:val="clear" w:color="auto" w:fill="FFFFFF"/>
      <w:spacing w:before="60" w:after="360" w:line="240" w:lineRule="auto"/>
    </w:pPr>
    <w:rPr>
      <w:rFonts w:ascii="Times New Roman" w:eastAsia="Times New Roman" w:hAnsi="Times New Roman" w:cs="Times New Roman"/>
      <w:i w:val="0"/>
      <w:iCs w:val="0"/>
      <w:color w:val="1416AD"/>
      <w:sz w:val="21"/>
      <w:szCs w:val="21"/>
      <w:lang w:eastAsia="ru-RU"/>
    </w:rPr>
  </w:style>
  <w:style w:type="paragraph" w:customStyle="1" w:styleId="infos1">
    <w:name w:val="infos1"/>
    <w:basedOn w:val="a"/>
    <w:rsid w:val="0064208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i w:val="0"/>
      <w:iCs w:val="0"/>
      <w:color w:val="333333"/>
      <w:sz w:val="18"/>
      <w:szCs w:val="18"/>
      <w:lang w:eastAsia="ru-RU"/>
    </w:rPr>
  </w:style>
  <w:style w:type="character" w:customStyle="1" w:styleId="checkbox2">
    <w:name w:val="checkbox2"/>
    <w:basedOn w:val="a0"/>
    <w:rsid w:val="00642080"/>
    <w:rPr>
      <w:vanish w:val="0"/>
      <w:webHidden w:val="0"/>
      <w:specVanish w:val="0"/>
    </w:rPr>
  </w:style>
  <w:style w:type="paragraph" w:customStyle="1" w:styleId="checkbox3">
    <w:name w:val="checkbox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submit2">
    <w:name w:val="submit2"/>
    <w:basedOn w:val="a"/>
    <w:rsid w:val="00642080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pacing w:before="300" w:after="360" w:line="240" w:lineRule="auto"/>
    </w:pPr>
    <w:rPr>
      <w:rFonts w:ascii="Times New Roman" w:eastAsia="Times New Roman" w:hAnsi="Times New Roman" w:cs="Times New Roman"/>
      <w:i w:val="0"/>
      <w:iCs w:val="0"/>
      <w:color w:val="1416AD"/>
      <w:sz w:val="24"/>
      <w:szCs w:val="24"/>
      <w:lang w:eastAsia="ru-RU"/>
    </w:rPr>
  </w:style>
  <w:style w:type="paragraph" w:customStyle="1" w:styleId="fc-error1">
    <w:name w:val="fc-error1"/>
    <w:basedOn w:val="a"/>
    <w:rsid w:val="00642080"/>
    <w:pPr>
      <w:pBdr>
        <w:top w:val="single" w:sz="6" w:space="3" w:color="B5B8C8"/>
        <w:left w:val="single" w:sz="6" w:space="3" w:color="B5B8C8"/>
        <w:bottom w:val="single" w:sz="6" w:space="3" w:color="B5B8C8"/>
        <w:right w:val="single" w:sz="6" w:space="3" w:color="B5B8C8"/>
      </w:pBdr>
      <w:shd w:val="clear" w:color="auto" w:fill="FFEAEA"/>
      <w:spacing w:before="100" w:beforeAutospacing="1" w:after="225" w:line="240" w:lineRule="auto"/>
    </w:pPr>
    <w:rPr>
      <w:rFonts w:ascii="Times New Roman" w:eastAsia="Times New Roman" w:hAnsi="Times New Roman" w:cs="Times New Roman"/>
      <w:i w:val="0"/>
      <w:iCs w:val="0"/>
      <w:sz w:val="18"/>
      <w:szCs w:val="18"/>
      <w:lang w:eastAsia="ru-RU"/>
    </w:rPr>
  </w:style>
  <w:style w:type="paragraph" w:customStyle="1" w:styleId="formerrorcontent1">
    <w:name w:val="formerrorcontent1"/>
    <w:basedOn w:val="a"/>
    <w:rsid w:val="00642080"/>
    <w:pPr>
      <w:shd w:val="clear" w:color="auto" w:fill="000000"/>
      <w:spacing w:before="100" w:beforeAutospacing="1" w:after="360" w:line="240" w:lineRule="auto"/>
    </w:pPr>
    <w:rPr>
      <w:rFonts w:ascii="Tahoma" w:eastAsia="Times New Roman" w:hAnsi="Tahoma" w:cs="Tahoma"/>
      <w:i w:val="0"/>
      <w:iCs w:val="0"/>
      <w:color w:val="FFFFFF"/>
      <w:sz w:val="15"/>
      <w:szCs w:val="15"/>
      <w:lang w:eastAsia="ru-RU"/>
    </w:rPr>
  </w:style>
  <w:style w:type="paragraph" w:customStyle="1" w:styleId="formerrorarrow1">
    <w:name w:val="formerrorarrow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101">
    <w:name w:val="line10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eastAsia="ru-RU"/>
    </w:rPr>
  </w:style>
  <w:style w:type="paragraph" w:customStyle="1" w:styleId="line91">
    <w:name w:val="line9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81">
    <w:name w:val="line8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71">
    <w:name w:val="line7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61">
    <w:name w:val="line6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51">
    <w:name w:val="line5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41">
    <w:name w:val="line4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e31">
    <w:name w:val="line31"/>
    <w:basedOn w:val="a"/>
    <w:rsid w:val="0064208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wrapper1">
    <w:name w:val="main-wrapper1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1">
    <w:name w:val="element1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ru-RU"/>
    </w:rPr>
  </w:style>
  <w:style w:type="paragraph" w:customStyle="1" w:styleId="description1">
    <w:name w:val="description1"/>
    <w:basedOn w:val="a"/>
    <w:rsid w:val="00642080"/>
    <w:pPr>
      <w:shd w:val="clear" w:color="auto" w:fill="FFFFFF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9EADBF"/>
      <w:sz w:val="24"/>
      <w:szCs w:val="24"/>
      <w:lang w:eastAsia="ru-RU"/>
    </w:rPr>
  </w:style>
  <w:style w:type="paragraph" w:customStyle="1" w:styleId="main-title1">
    <w:name w:val="main-title1"/>
    <w:basedOn w:val="a"/>
    <w:rsid w:val="00642080"/>
    <w:pPr>
      <w:pBdr>
        <w:bottom w:val="single" w:sz="6" w:space="0" w:color="EEEEEE"/>
      </w:pBd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42"/>
      <w:szCs w:val="42"/>
      <w:lang w:eastAsia="ru-RU"/>
    </w:rPr>
  </w:style>
  <w:style w:type="paragraph" w:customStyle="1" w:styleId="element2">
    <w:name w:val="element2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3">
    <w:name w:val="element3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4">
    <w:name w:val="element4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5">
    <w:name w:val="element5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6">
    <w:name w:val="element6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7">
    <w:name w:val="element7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8">
    <w:name w:val="element8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main-title2">
    <w:name w:val="main-title2"/>
    <w:basedOn w:val="a"/>
    <w:rsid w:val="00642080"/>
    <w:pPr>
      <w:pBdr>
        <w:bottom w:val="single" w:sz="6" w:space="0" w:color="EEEEEE"/>
      </w:pBd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k1">
    <w:name w:val="link1"/>
    <w:basedOn w:val="a"/>
    <w:rsid w:val="00642080"/>
    <w:pPr>
      <w:shd w:val="clear" w:color="auto" w:fill="000000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link2">
    <w:name w:val="link2"/>
    <w:basedOn w:val="a"/>
    <w:rsid w:val="00642080"/>
    <w:pPr>
      <w:shd w:val="clear" w:color="auto" w:fill="000000"/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hover1">
    <w:name w:val="hover1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ext1">
    <w:name w:val="text1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entry-title3">
    <w:name w:val="entry-title3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link3">
    <w:name w:val="link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ntry-title4">
    <w:name w:val="entry-title4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ntry-title5">
    <w:name w:val="entry-title5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hover2">
    <w:name w:val="hover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hover3">
    <w:name w:val="hover3"/>
    <w:basedOn w:val="a"/>
    <w:rsid w:val="00642080"/>
    <w:pPr>
      <w:spacing w:before="100" w:beforeAutospacing="1" w:after="360" w:line="240" w:lineRule="auto"/>
      <w:ind w:left="612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6">
    <w:name w:val="entry-title6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7">
    <w:name w:val="entry-title7"/>
    <w:basedOn w:val="a"/>
    <w:rsid w:val="00642080"/>
    <w:pPr>
      <w:spacing w:before="300" w:after="0" w:line="240" w:lineRule="auto"/>
      <w:ind w:left="600" w:right="60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8">
    <w:name w:val="entry-title8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ntry-title9">
    <w:name w:val="entry-title9"/>
    <w:basedOn w:val="a"/>
    <w:rsid w:val="00642080"/>
    <w:pPr>
      <w:spacing w:before="5" w:after="0" w:line="240" w:lineRule="auto"/>
      <w:ind w:left="734" w:right="734"/>
    </w:pPr>
    <w:rPr>
      <w:rFonts w:ascii="Times New Roman" w:eastAsia="Times New Roman" w:hAnsi="Times New Roman" w:cs="Times New Roman"/>
      <w:i w:val="0"/>
      <w:iCs w:val="0"/>
      <w:color w:val="333333"/>
      <w:sz w:val="24"/>
      <w:szCs w:val="24"/>
      <w:lang w:eastAsia="ru-RU"/>
    </w:rPr>
  </w:style>
  <w:style w:type="paragraph" w:customStyle="1" w:styleId="hover4">
    <w:name w:val="hover4"/>
    <w:basedOn w:val="a"/>
    <w:rsid w:val="00642080"/>
    <w:pPr>
      <w:spacing w:before="100" w:beforeAutospacing="1" w:after="360" w:line="240" w:lineRule="auto"/>
      <w:ind w:left="3060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ntry-title10">
    <w:name w:val="entry-title10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ntry-title11">
    <w:name w:val="entry-title1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ntry-title12">
    <w:name w:val="entry-title1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hover5">
    <w:name w:val="hover5"/>
    <w:basedOn w:val="a"/>
    <w:rsid w:val="00642080"/>
    <w:pPr>
      <w:spacing w:before="100" w:beforeAutospacing="1" w:after="360" w:line="240" w:lineRule="auto"/>
      <w:ind w:left="150" w:right="6120"/>
    </w:pPr>
    <w:rPr>
      <w:rFonts w:ascii="Times New Roman" w:eastAsia="Times New Roman" w:hAnsi="Times New Roman" w:cs="Times New Roman"/>
      <w:i w:val="0"/>
      <w:iCs w:val="0"/>
      <w:color w:val="888888"/>
      <w:sz w:val="24"/>
      <w:szCs w:val="24"/>
      <w:lang w:eastAsia="ru-RU"/>
    </w:rPr>
  </w:style>
  <w:style w:type="paragraph" w:customStyle="1" w:styleId="entry-title13">
    <w:name w:val="entry-title1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AAAAAA"/>
      <w:sz w:val="24"/>
      <w:szCs w:val="24"/>
      <w:lang w:eastAsia="ru-RU"/>
    </w:rPr>
  </w:style>
  <w:style w:type="paragraph" w:customStyle="1" w:styleId="hover6">
    <w:name w:val="hover6"/>
    <w:basedOn w:val="a"/>
    <w:rsid w:val="00642080"/>
    <w:pPr>
      <w:spacing w:before="100" w:beforeAutospacing="1" w:after="360" w:line="240" w:lineRule="auto"/>
      <w:ind w:left="150" w:right="6120"/>
    </w:pPr>
    <w:rPr>
      <w:rFonts w:ascii="Times New Roman" w:eastAsia="Times New Roman" w:hAnsi="Times New Roman" w:cs="Times New Roman"/>
      <w:i w:val="0"/>
      <w:iCs w:val="0"/>
      <w:color w:val="777777"/>
      <w:sz w:val="24"/>
      <w:szCs w:val="24"/>
      <w:lang w:eastAsia="ru-RU"/>
    </w:rPr>
  </w:style>
  <w:style w:type="paragraph" w:customStyle="1" w:styleId="hover7">
    <w:name w:val="hover7"/>
    <w:basedOn w:val="a"/>
    <w:rsid w:val="00642080"/>
    <w:pPr>
      <w:spacing w:before="100" w:beforeAutospacing="1" w:after="360" w:line="240" w:lineRule="auto"/>
      <w:ind w:left="7344"/>
    </w:pPr>
    <w:rPr>
      <w:rFonts w:ascii="Times New Roman" w:eastAsia="Times New Roman" w:hAnsi="Times New Roman" w:cs="Times New Roman"/>
      <w:i w:val="0"/>
      <w:iCs w:val="0"/>
      <w:color w:val="999999"/>
      <w:sz w:val="24"/>
      <w:szCs w:val="24"/>
      <w:lang w:eastAsia="ru-RU"/>
    </w:rPr>
  </w:style>
  <w:style w:type="paragraph" w:customStyle="1" w:styleId="entry-title14">
    <w:name w:val="entry-title14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AAAAAA"/>
      <w:sz w:val="24"/>
      <w:szCs w:val="24"/>
      <w:lang w:eastAsia="ru-RU"/>
    </w:rPr>
  </w:style>
  <w:style w:type="paragraph" w:customStyle="1" w:styleId="hover8">
    <w:name w:val="hover8"/>
    <w:basedOn w:val="a"/>
    <w:rsid w:val="00642080"/>
    <w:pPr>
      <w:spacing w:before="100" w:beforeAutospacing="1" w:after="360" w:line="240" w:lineRule="auto"/>
      <w:ind w:left="7344"/>
    </w:pPr>
    <w:rPr>
      <w:rFonts w:ascii="Times New Roman" w:eastAsia="Times New Roman" w:hAnsi="Times New Roman" w:cs="Times New Roman"/>
      <w:i w:val="0"/>
      <w:iCs w:val="0"/>
      <w:color w:val="777777"/>
      <w:sz w:val="24"/>
      <w:szCs w:val="24"/>
      <w:lang w:eastAsia="ru-RU"/>
    </w:rPr>
  </w:style>
  <w:style w:type="paragraph" w:customStyle="1" w:styleId="hover9">
    <w:name w:val="hover9"/>
    <w:basedOn w:val="a"/>
    <w:rsid w:val="00642080"/>
    <w:pPr>
      <w:pBdr>
        <w:top w:val="double" w:sz="6" w:space="0" w:color="FFFFFF"/>
        <w:left w:val="double" w:sz="6" w:space="0" w:color="FFFFFF"/>
        <w:bottom w:val="double" w:sz="6" w:space="30" w:color="FFFFFF"/>
        <w:right w:val="double" w:sz="6" w:space="0" w:color="FFFFFF"/>
      </w:pBd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i w:val="0"/>
      <w:iCs w:val="0"/>
      <w:color w:val="777777"/>
      <w:sz w:val="24"/>
      <w:szCs w:val="24"/>
      <w:lang w:eastAsia="ru-RU"/>
    </w:rPr>
  </w:style>
  <w:style w:type="paragraph" w:customStyle="1" w:styleId="entry-title15">
    <w:name w:val="entry-title15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EEEEEE"/>
      <w:sz w:val="24"/>
      <w:szCs w:val="24"/>
      <w:lang w:eastAsia="ru-RU"/>
    </w:rPr>
  </w:style>
  <w:style w:type="paragraph" w:customStyle="1" w:styleId="hover10">
    <w:name w:val="hover10"/>
    <w:basedOn w:val="a"/>
    <w:rsid w:val="00642080"/>
    <w:pPr>
      <w:pBdr>
        <w:top w:val="double" w:sz="6" w:space="0" w:color="FFFFFF"/>
        <w:left w:val="double" w:sz="6" w:space="0" w:color="FFFFFF"/>
        <w:bottom w:val="double" w:sz="6" w:space="30" w:color="FFFFFF"/>
        <w:right w:val="double" w:sz="6" w:space="0" w:color="FFFFFF"/>
      </w:pBdr>
      <w:spacing w:before="100" w:beforeAutospacing="1" w:after="300" w:line="240" w:lineRule="auto"/>
      <w:ind w:left="300"/>
    </w:pPr>
    <w:rPr>
      <w:rFonts w:ascii="Times New Roman" w:eastAsia="Times New Roman" w:hAnsi="Times New Roman" w:cs="Times New Roman"/>
      <w:i w:val="0"/>
      <w:iCs w:val="0"/>
      <w:color w:val="333333"/>
      <w:sz w:val="24"/>
      <w:szCs w:val="24"/>
      <w:lang w:eastAsia="ru-RU"/>
    </w:rPr>
  </w:style>
  <w:style w:type="paragraph" w:customStyle="1" w:styleId="hover11">
    <w:name w:val="hover11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color w:val="DDDDDD"/>
      <w:sz w:val="24"/>
      <w:szCs w:val="24"/>
      <w:lang w:eastAsia="ru-RU"/>
    </w:rPr>
  </w:style>
  <w:style w:type="paragraph" w:customStyle="1" w:styleId="entry-title16">
    <w:name w:val="entry-title16"/>
    <w:basedOn w:val="a"/>
    <w:rsid w:val="0064208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EEEEEE"/>
      <w:sz w:val="24"/>
      <w:szCs w:val="24"/>
      <w:lang w:eastAsia="ru-RU"/>
    </w:rPr>
  </w:style>
  <w:style w:type="paragraph" w:customStyle="1" w:styleId="hover12">
    <w:name w:val="hover12"/>
    <w:basedOn w:val="a"/>
    <w:rsid w:val="00642080"/>
    <w:pPr>
      <w:spacing w:after="300" w:line="240" w:lineRule="auto"/>
    </w:pPr>
    <w:rPr>
      <w:rFonts w:ascii="Times New Roman" w:eastAsia="Times New Roman" w:hAnsi="Times New Roman" w:cs="Times New Roman"/>
      <w:i w:val="0"/>
      <w:iCs w:val="0"/>
      <w:color w:val="DDDDDD"/>
      <w:sz w:val="24"/>
      <w:szCs w:val="24"/>
      <w:lang w:eastAsia="ru-RU"/>
    </w:rPr>
  </w:style>
  <w:style w:type="paragraph" w:customStyle="1" w:styleId="entry-title17">
    <w:name w:val="entry-title17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FFFFFF"/>
      <w:sz w:val="21"/>
      <w:szCs w:val="21"/>
      <w:lang w:eastAsia="ru-RU"/>
    </w:rPr>
  </w:style>
  <w:style w:type="paragraph" w:customStyle="1" w:styleId="project-list2">
    <w:name w:val="project-list2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project-list3">
    <w:name w:val="project-list3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project-list4">
    <w:name w:val="project-list4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project-list5">
    <w:name w:val="project-list5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entry-meta3">
    <w:name w:val="entry-meta3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entry-meta4">
    <w:name w:val="entry-meta4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entry-meta5">
    <w:name w:val="entry-meta5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entry-meta6">
    <w:name w:val="entry-meta6"/>
    <w:basedOn w:val="a"/>
    <w:rsid w:val="00642080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star-rating1">
    <w:name w:val="star-rating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eastAsia="ru-RU"/>
    </w:rPr>
  </w:style>
  <w:style w:type="paragraph" w:customStyle="1" w:styleId="product-cart1">
    <w:name w:val="product-cart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sz w:val="15"/>
      <w:szCs w:val="15"/>
      <w:lang w:eastAsia="ru-RU"/>
    </w:rPr>
  </w:style>
  <w:style w:type="paragraph" w:customStyle="1" w:styleId="amount1">
    <w:name w:val="amount1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amount2">
    <w:name w:val="amount2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AAAAAA"/>
      <w:sz w:val="24"/>
      <w:szCs w:val="24"/>
      <w:lang w:eastAsia="ru-RU"/>
    </w:rPr>
  </w:style>
  <w:style w:type="paragraph" w:customStyle="1" w:styleId="amount3">
    <w:name w:val="amount3"/>
    <w:basedOn w:val="a"/>
    <w:rsid w:val="00642080"/>
    <w:pPr>
      <w:spacing w:before="100" w:beforeAutospacing="1" w:after="360" w:line="240" w:lineRule="auto"/>
    </w:pPr>
    <w:rPr>
      <w:rFonts w:ascii="Times New Roman" w:eastAsia="Times New Roman" w:hAnsi="Times New Roman" w:cs="Times New Roman"/>
      <w:i w:val="0"/>
      <w:iCs w:val="0"/>
      <w:color w:val="FFFFFF"/>
      <w:sz w:val="24"/>
      <w:szCs w:val="24"/>
      <w:lang w:eastAsia="ru-RU"/>
    </w:rPr>
  </w:style>
  <w:style w:type="paragraph" w:customStyle="1" w:styleId="element9">
    <w:name w:val="element9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10">
    <w:name w:val="element10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11">
    <w:name w:val="element11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element12">
    <w:name w:val="element12"/>
    <w:basedOn w:val="a"/>
    <w:rsid w:val="00642080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2018-06-27T02:23:00Z</cp:lastPrinted>
  <dcterms:created xsi:type="dcterms:W3CDTF">2018-05-16T02:08:00Z</dcterms:created>
  <dcterms:modified xsi:type="dcterms:W3CDTF">2019-03-29T07:27:00Z</dcterms:modified>
</cp:coreProperties>
</file>