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BD" w:rsidRPr="00907596" w:rsidRDefault="00A15CBD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Приложение    к приказу</w:t>
      </w:r>
    </w:p>
    <w:p w:rsidR="00A15CBD" w:rsidRDefault="00A15CBD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        от 19.04.2018 г.     №30-О</w:t>
      </w:r>
    </w:p>
    <w:p w:rsidR="00B74351" w:rsidRDefault="00B74351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4351" w:rsidRPr="00907596" w:rsidRDefault="00B74351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023F35" w:rsidP="00023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деятельности Муниципального бюджетного образовательного учреждения дополнительного образования 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Центр дополнительного образования для детей</w:t>
      </w: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» за 2017 год 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Отчет о результатах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деятельности Муниципального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бюджетного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образовательного учреждения дополнительного образования «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Центр дополнительного образования для детей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 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составлен в соответствии с  Федеральным законом Российской Федерации от 29 декабря 2012 г. N 273-ФЗ "Об образовании в Российской Федерации",  приказом  Министерства образования и науки Российской Федерации от 14 июня 2013 г. № 462 "Об утверждении Порядка проведения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образовательной организацией", приказом Министерства образования и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науки Российской Федерации от 10.12.13 г. № 1324  «Об утверждении показателей деятельности образовательной организации, подлежащих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самообследованию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», Порядком проведения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Муниципальным 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бюджетным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образовательным учреждением дополнительного образования «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Центр дополнительного образования для детей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», именуемым в дальнейшем – «Учреждение», утвержденным приказом от  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№ 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80-О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Структура Отчета о результатах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деятельности Учреждения:</w:t>
      </w:r>
    </w:p>
    <w:p w:rsidR="00023F35" w:rsidRPr="00907596" w:rsidRDefault="00023F35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Общая информация об Учреждении;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Оценка образовательной деятельности и организации учебного процесса в Учреждении;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Оценка системы управления Учреждения;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Оценка содержания и качества подготовки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Оценка качества кадрового, учебно-методического, библиотечно-информационного обеспечения, материально-технической базы;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Основные выводы и рекомендации, направления развития Учреждения 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 Приложение № 1 «Показатели деятельности Учреждения, подлежащие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самообследованию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 Общая информация об Учреждении.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 Полное наименование Учреждения в соответствии с Уставом</w:t>
      </w:r>
    </w:p>
    <w:tbl>
      <w:tblPr>
        <w:tblW w:w="48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</w:tblGrid>
      <w:tr w:rsidR="00A15CBD" w:rsidRPr="00907596" w:rsidTr="00B028F6">
        <w:trPr>
          <w:trHeight w:val="992"/>
        </w:trPr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789" w:rsidRPr="00907596" w:rsidRDefault="00F10789" w:rsidP="00B028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Муниципально</w:t>
            </w:r>
            <w:r w:rsidR="00B028F6"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бюджетно</w:t>
            </w:r>
            <w:r w:rsidR="00B028F6"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образовательно</w:t>
            </w:r>
            <w:r w:rsidR="00B028F6"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учреждени</w:t>
            </w:r>
            <w:r w:rsidR="00B028F6"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е </w:t>
            </w: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F10789" w:rsidRPr="00907596" w:rsidRDefault="00F10789" w:rsidP="00B028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«Центр дополнительного образования для детей »</w:t>
            </w:r>
          </w:p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Место нахождения Учреждения в соответствии с Уставом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31"/>
        <w:gridCol w:w="1750"/>
        <w:gridCol w:w="915"/>
        <w:gridCol w:w="1960"/>
        <w:gridCol w:w="822"/>
        <w:gridCol w:w="2625"/>
      </w:tblGrid>
      <w:tr w:rsidR="00A15CBD" w:rsidRPr="00907596" w:rsidTr="00A15CBD">
        <w:tc>
          <w:tcPr>
            <w:tcW w:w="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028F6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 w:rsidR="00A0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</w:t>
            </w:r>
            <w:r w:rsidR="00A0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Первомайское</w:t>
            </w:r>
            <w:proofErr w:type="gram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7</w:t>
            </w:r>
          </w:p>
        </w:tc>
      </w:tr>
      <w:tr w:rsidR="00A15CBD" w:rsidRPr="00907596" w:rsidTr="00A15CBD">
        <w:tc>
          <w:tcPr>
            <w:tcW w:w="6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028F6" w:rsidP="00B028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8(38245)2-21-10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028F6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8(38245)2-14-76</w:t>
            </w:r>
          </w:p>
        </w:tc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028F6" w:rsidP="00B028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Percdod@sibmail.com</w:t>
            </w:r>
          </w:p>
        </w:tc>
      </w:tr>
      <w:tr w:rsidR="00A15CBD" w:rsidRPr="00907596" w:rsidTr="00A15CBD">
        <w:tc>
          <w:tcPr>
            <w:tcW w:w="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 Адрес официального сайта в информационно-коммуникационной сети Интернет: </w:t>
      </w:r>
      <w:r w:rsidR="00540F97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http://per-cdod.dou.tomsk.ru/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     Учредитель Учреждения (наименование, адрес, телефон).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A15CBD" w:rsidRPr="00907596" w:rsidTr="00A15CBD">
        <w:tc>
          <w:tcPr>
            <w:tcW w:w="10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7F2A4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540F97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Районное управление образования  Администрации Первомайского района  Томской области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Адрес: </w:t>
            </w:r>
            <w:r w:rsidR="00540F97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636930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F97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="00540F97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Первомайское</w:t>
            </w:r>
            <w:proofErr w:type="gramStart"/>
            <w:r w:rsidR="00540F97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7F2A4C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="007F2A4C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телефон: 8(</w:t>
            </w:r>
            <w:r w:rsidR="007F2A4C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38245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F2A4C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2-26-37</w:t>
            </w:r>
          </w:p>
        </w:tc>
      </w:tr>
    </w:tbl>
    <w:p w:rsidR="007F2A4C" w:rsidRPr="00907596" w:rsidRDefault="00A15CBD" w:rsidP="007F2A4C">
      <w:pPr>
        <w:pStyle w:val="a5"/>
        <w:shd w:val="clear" w:color="auto" w:fill="FFFFFF"/>
        <w:textAlignment w:val="baseline"/>
        <w:rPr>
          <w:color w:val="444444"/>
        </w:rPr>
      </w:pPr>
      <w:r w:rsidRPr="00907596">
        <w:rPr>
          <w:color w:val="373737"/>
        </w:rPr>
        <w:t xml:space="preserve">1.4.     Лицензия на </w:t>
      </w:r>
      <w:proofErr w:type="gramStart"/>
      <w:r w:rsidRPr="00907596">
        <w:rPr>
          <w:color w:val="373737"/>
        </w:rPr>
        <w:t>право ведения</w:t>
      </w:r>
      <w:proofErr w:type="gramEnd"/>
      <w:r w:rsidRPr="00907596">
        <w:rPr>
          <w:color w:val="373737"/>
        </w:rPr>
        <w:t xml:space="preserve"> образовательной деятельности (Серия, №, дата выдачи, срок окончания действия): </w:t>
      </w:r>
      <w:r w:rsidR="007F2A4C" w:rsidRPr="00907596">
        <w:rPr>
          <w:color w:val="444444"/>
        </w:rPr>
        <w:t>Серия 70Л01 </w:t>
      </w:r>
      <w:proofErr w:type="gramStart"/>
      <w:r w:rsidR="007F2A4C" w:rsidRPr="00907596">
        <w:rPr>
          <w:color w:val="444444"/>
        </w:rPr>
        <w:t>регистрационный</w:t>
      </w:r>
      <w:proofErr w:type="gramEnd"/>
      <w:r w:rsidR="007F2A4C" w:rsidRPr="00907596">
        <w:rPr>
          <w:color w:val="444444"/>
        </w:rPr>
        <w:t xml:space="preserve"> №1724 от 15 февраля 2016г. </w:t>
      </w:r>
      <w:proofErr w:type="gramStart"/>
      <w:r w:rsidR="007F2A4C" w:rsidRPr="00907596">
        <w:rPr>
          <w:color w:val="444444"/>
        </w:rPr>
        <w:t>Выдана</w:t>
      </w:r>
      <w:proofErr w:type="gramEnd"/>
      <w:r w:rsidR="007F2A4C" w:rsidRPr="00907596">
        <w:rPr>
          <w:color w:val="444444"/>
        </w:rPr>
        <w:t xml:space="preserve"> Комитетом по контролю, надзору и лицензированию в сфере образования Томской области, бессрочно 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1.5. Директор Учреждения (Ф.И.О. полностью)</w:t>
      </w: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7"/>
      </w:tblGrid>
      <w:tr w:rsidR="00A15CBD" w:rsidRPr="00907596" w:rsidTr="00A15CBD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7F2A4C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Кротова Наталья Анатольевна </w:t>
            </w:r>
          </w:p>
        </w:tc>
      </w:tr>
    </w:tbl>
    <w:p w:rsidR="00A15CBD" w:rsidRPr="00907596" w:rsidRDefault="000F045F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Заместитель 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директора Учреждения (Ф.И.О. полностью)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3"/>
      </w:tblGrid>
      <w:tr w:rsidR="00A15CBD" w:rsidRPr="00907596" w:rsidTr="00A15CBD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7F2A4C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Стародубцева Тамара Геннадьевна </w:t>
            </w:r>
            <w:r w:rsidR="00A15CBD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директора по учебно-воспитательной работе</w:t>
            </w:r>
            <w:bookmarkStart w:id="0" w:name="_GoBack"/>
            <w:bookmarkEnd w:id="0"/>
          </w:p>
        </w:tc>
      </w:tr>
      <w:tr w:rsidR="00A15CBD" w:rsidRPr="00907596" w:rsidTr="00A15CBD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BD" w:rsidRPr="00907596" w:rsidTr="00A15CBD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1.6. Муниципальное </w:t>
      </w:r>
      <w:r w:rsidR="00A07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бюджетное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образовательное учреждение дополнительного образования детей  «Центр </w:t>
      </w:r>
      <w:r w:rsidR="00A07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дополнительного образования для детей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существует с 19</w:t>
      </w:r>
      <w:r w:rsidR="007F2A4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55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года.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1.7. Предмет, цели и задачи деятельности Учреждения.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1.7.1. Цели деятельности Учреждения:</w:t>
      </w:r>
    </w:p>
    <w:p w:rsidR="002764B7" w:rsidRPr="00907596" w:rsidRDefault="002764B7" w:rsidP="0027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личностного развития, укрепления здоровья, профессионального самоопределения и творческого труда детей и обучающихся в возрасте от 5 до 18 лет, их адаптация к жизни в обществе, организация содержательного досуга,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  <w:proofErr w:type="gramEnd"/>
    </w:p>
    <w:p w:rsidR="002764B7" w:rsidRPr="00907596" w:rsidRDefault="002764B7" w:rsidP="0027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всестороннее удовлетворение образовательных потребностей граждан, общества, </w:t>
      </w: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государства; </w:t>
      </w:r>
    </w:p>
    <w:p w:rsidR="002764B7" w:rsidRPr="00907596" w:rsidRDefault="002764B7" w:rsidP="0027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личности к познанию и творчеству.</w:t>
      </w:r>
    </w:p>
    <w:p w:rsidR="002764B7" w:rsidRPr="00907596" w:rsidRDefault="00A15CBD" w:rsidP="002764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1.7.</w:t>
      </w:r>
      <w:r w:rsidR="002764B7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 </w:t>
      </w:r>
      <w:r w:rsidR="002764B7" w:rsidRPr="0090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деятельности </w:t>
      </w:r>
      <w:r w:rsidR="002764B7"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764B7" w:rsidRPr="0090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оказание услуг (выполнение работ) по реализации предусмотренных федеральными законами, законами Томской области, нормативными правовыми актами Российской Федерации, Томской области и нормативными правовыми актами органов местного самоуправления полномочий Первомайского муниципального района в сфере образования.</w:t>
      </w:r>
      <w:r w:rsidR="002764B7"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1.8. Основные направления деятельности Учреждения.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1.8.1. Основными направлениями деятельности Учреждения являются: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дополнительное образование детей: учебно-образовательная деятельность, реализация программ дополнительного образования детей в соответствие с выданной лицензией (разрешением);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-организационно массовая работа. Организационно-массовая работа осуществляется  в форме слетов, конкурсов, фестивалей, соревнований и иных мероприятий для обучающихся образовательных учреждений </w:t>
      </w:r>
      <w:r w:rsidR="00A07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Первомайского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района;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-методическая работа, направленная на совершенствование образовательного процесса, программ, форм и методов деятельности объединений дополнительного образования, мастерства педагогических работников; оказание помощи педагогическим коллективам иных образовательных учреждений в реализации дополнительных образовательных программ;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организация в установленном порядке оздоровительных лагерей и туристских баз;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оказание платных дополнительных образовательных услуг.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деятельность по организации и постановке театральных представлений, концертов и прочих сценических выступлений: постановка спектаклей,  проведение утренников, концертов, вечеров, праздников, соревнований, конкурсов игровых и иных культурно-развлекательных программ;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приносящая доход деятельность в случаях, не противоречащих законодательству Российской Федерации, в том числе проведение платных культурно-досуговых мероприятий.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 Оценка образовательной деятельности и организации учебного процесса в Учреждении.</w:t>
      </w:r>
    </w:p>
    <w:p w:rsidR="00BE2972" w:rsidRPr="00907596" w:rsidRDefault="00BE2972" w:rsidP="00BE29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70FE5" w:rsidRPr="00907596" w:rsidRDefault="00BE2972" w:rsidP="00CC2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Учреждении осуществляется в соответствии с образовательными программами и расписанием занятий. Содержание дополнительного образования определяется дополнительными общеобразовательными программами - дополнительными общеразвивающими программами.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реализ</w:t>
      </w:r>
      <w:r w:rsidR="00E8377A"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 - дополнительные общеразвивающие программы различной направленности: техническая, естественнонаучная, физкультурно-спортивная, художественная, туристско-краеведческая, социально-педагогическая.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образовательных учебных программ, их адаптация к задачам Учреждения, разработка новых программ, включая авторские, осуществляется Педагогическим советом и под его руководством.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групп в Учреждении определяется в зависимости от количества поданных заявлений граждан, условий, созданных для осуществления </w:t>
      </w: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процесса, и с учетом санитарных норм.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Учреждении осуществляется на основе учебного плана, разрабатываемого Учреждением самостоятельно. Учебный план рассматривается Педагогическим советом, утверждается приказом Директора и регламентируется расписанием занятий.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Учреждения: семидневная рабочая неделя.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 окончание учебного года устанавливаются Учреждением в соответствии с годовым календарным учебным графиком.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образовательный процесс с 8.00 до 20.00 часов.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реализует дополнительные общеразвивающие программы в течение всего календарного года, включая каникулярное время.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Учреждении организуется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категорий, являющиеся основным составом объединения (клубы,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в пределах осваиваемой дополнительной общеразвивающей программы, устанавливается локальным актом Учреждения.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общеразвивающих программ и определяются локальным актом Учреждения в соответствии с утвержденными санитарными правилами и нормами.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объединения может быть уменьшен при включении в него учащихся с ограниченными возможностями здоровья, детей-инвалидов и инвалидов.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учащихся с ограниченными возможностями здоровья, детей-инвалидов и инвалидов в учебной группе устанавливается до 15 человек.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группах.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</w:t>
      </w:r>
      <w:proofErr w:type="gramStart"/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4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Учреждении, так и по месту жительства.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детей-инвалидов на дому может осуществляться с использованием дистанционной формы обучения.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инвалида, с учетом особенностей психофизического развития, индивидуальных возможностей и состояния здоровья таких учащихся.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образовательного процесса является </w:t>
      </w:r>
      <w:proofErr w:type="gramStart"/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proofErr w:type="gramEnd"/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 </w:t>
      </w:r>
      <w:proofErr w:type="gramStart"/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практиковаться и другие формы занятий: лекции, семинарские занятия, собеседования, консультации, практикумы, самостоятельные работы, телевизионные уроки, деловые и ролевые игры, экскурсии.</w:t>
      </w:r>
      <w:proofErr w:type="gramEnd"/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Формы, порядок и периодичность проведения промежуточной и итоговой аттестации учащихся определяется локальным актом Учреждения.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общеразвивающих программ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A15CBD" w:rsidRPr="00907596" w:rsidRDefault="00BE2972" w:rsidP="00023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</w:t>
      </w:r>
      <w:r w:rsidR="00023F35"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включения в основной состав.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Педагоги дополнительного образования Учреждения ведут обучение в соответствии с образовательными программами и учебными планами. Методическ</w:t>
      </w:r>
      <w:r w:rsidR="00023F35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ий совет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Учреждения проводит экспертизу соответствия дополнительных общеобразовательных программ предъявляемым требованиям, затем программы принимаются  Педагогическим советом и утверждаются </w:t>
      </w:r>
      <w:r w:rsidR="00FF53E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Приказом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Учреждению. Организация учебного процесса регламентируется учебными планами, годовым календарным учебным графиком и расписанием занятий.</w:t>
      </w:r>
    </w:p>
    <w:p w:rsidR="00C10A84" w:rsidRPr="00907596" w:rsidRDefault="00A15CBD" w:rsidP="00C10A8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Информация о реализуемых дополнительных общеобразовательных программах представлена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2"/>
        <w:gridCol w:w="2727"/>
        <w:gridCol w:w="940"/>
        <w:gridCol w:w="1338"/>
        <w:gridCol w:w="461"/>
        <w:gridCol w:w="2147"/>
        <w:gridCol w:w="1426"/>
      </w:tblGrid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10A84" w:rsidRPr="00907596" w:rsidTr="00450EB9">
        <w:tc>
          <w:tcPr>
            <w:tcW w:w="15920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«Когда творим мы чудеса»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А.А.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Студия ДПТ «Синтез»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Абрамов В.Г.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«Город мастеров»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«Чудесное ремесло»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Гунько О.Э.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«Мягкая игрушка»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Гунько О.Э.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«Мягкая игрушка»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бисер»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Глухова А.Б.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«Рукодельница»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«Театр костюма»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Первова З.М.</w:t>
            </w:r>
          </w:p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Первова О.А.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коллектив «Театр костюма» 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«Сценическая пластика»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Первова О.А.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коллектив «Театр костюма»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«Ансамбль ложкарей «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Пангина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ложкарей «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Шатова Т.В.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«Жар-птица»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Хенд-мейд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А.А.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Студия ДПТ «Синтез»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«Театр миниатюр»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Киселёв М.С.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Студия «Перспектива»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«Дети-ТВ»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Киселёв М.С.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Студия «Перспектива»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15920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Федоринов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клуб «Виртуальный мир»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Мотоклуб «Вираж»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Шкляров А.Н.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Мотоклуб «Вираж»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Хряпов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</w:t>
            </w:r>
          </w:p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15920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Струнина Т.А.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развития </w:t>
            </w: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дошкольников «Почемучка»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Бажина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Коррекционно-развивающий клуб «Маленькая страна»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</w:tr>
      <w:tr w:rsidR="00C10A84" w:rsidRPr="00907596" w:rsidTr="00450EB9">
        <w:tc>
          <w:tcPr>
            <w:tcW w:w="15920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«Рубеж»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Сергеев М.А.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клуб «Рубеж»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Фатеев В.А.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клуб</w:t>
            </w:r>
          </w:p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rPr>
          <w:trHeight w:val="370"/>
        </w:trPr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«Шахматы для начинающих»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Рейндольф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Сушко С.И.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Стрелковый клуб 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C10A84" w:rsidRPr="00907596" w:rsidTr="00450EB9">
        <w:tc>
          <w:tcPr>
            <w:tcW w:w="15920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Коробцов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клуб «Барс»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клуб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«К родным истокам»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Царева Н.П.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«Возрождение»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Крылова А.В.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А.В.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«Люби и знай свой таёжный край»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Молокова Т.Г.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Попова Т.М.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Бабина М.В.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693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Семёнов Д.В.</w:t>
            </w:r>
          </w:p>
        </w:tc>
        <w:tc>
          <w:tcPr>
            <w:tcW w:w="481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3" w:type="dxa"/>
            <w:gridSpan w:val="6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сетевого взаимодействия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«Первый шаг в творчество» (Модульная программа формирования УУД у учащихся 1 классов МБОУ Первомайская СОШ в процессе художественно-эстетического развития                                                                                                    в условиях дополнительного образования)</w:t>
            </w:r>
          </w:p>
        </w:tc>
        <w:tc>
          <w:tcPr>
            <w:tcW w:w="2552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Стародубцева Т.Г.</w:t>
            </w:r>
          </w:p>
        </w:tc>
        <w:tc>
          <w:tcPr>
            <w:tcW w:w="3685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классы </w:t>
            </w:r>
          </w:p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C10A84" w:rsidRPr="00907596" w:rsidTr="00450EB9">
        <w:tc>
          <w:tcPr>
            <w:tcW w:w="15920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программы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«Непрерывное экологическое образование детей в Первомайском районе»</w:t>
            </w:r>
          </w:p>
        </w:tc>
        <w:tc>
          <w:tcPr>
            <w:tcW w:w="2552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Петроченко О.О.</w:t>
            </w:r>
          </w:p>
        </w:tc>
        <w:tc>
          <w:tcPr>
            <w:tcW w:w="3685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по развитию социального проектирования «Школа активной гражданственности»</w:t>
            </w:r>
          </w:p>
        </w:tc>
        <w:tc>
          <w:tcPr>
            <w:tcW w:w="2552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В.А.</w:t>
            </w:r>
          </w:p>
        </w:tc>
        <w:tc>
          <w:tcPr>
            <w:tcW w:w="3685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«Школа молодого лидера»</w:t>
            </w:r>
          </w:p>
        </w:tc>
        <w:tc>
          <w:tcPr>
            <w:tcW w:w="2552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В.А.</w:t>
            </w:r>
          </w:p>
        </w:tc>
        <w:tc>
          <w:tcPr>
            <w:tcW w:w="3685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Координирование направления «Развитие предпринимательской компетенции»</w:t>
            </w:r>
          </w:p>
        </w:tc>
        <w:tc>
          <w:tcPr>
            <w:tcW w:w="2552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В.А.</w:t>
            </w:r>
          </w:p>
        </w:tc>
        <w:tc>
          <w:tcPr>
            <w:tcW w:w="3685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программа «Развитие </w:t>
            </w: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технического творчества,  в том числе образовательной робототехники»</w:t>
            </w:r>
          </w:p>
        </w:tc>
        <w:tc>
          <w:tcPr>
            <w:tcW w:w="2552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Кротова Н.А.</w:t>
            </w:r>
          </w:p>
        </w:tc>
        <w:tc>
          <w:tcPr>
            <w:tcW w:w="3685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2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«Развитие поискового и краеведческого движения»</w:t>
            </w:r>
          </w:p>
        </w:tc>
        <w:tc>
          <w:tcPr>
            <w:tcW w:w="2552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Кротова Н.А</w:t>
            </w:r>
          </w:p>
        </w:tc>
        <w:tc>
          <w:tcPr>
            <w:tcW w:w="3685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450EB9">
        <w:tc>
          <w:tcPr>
            <w:tcW w:w="81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развития воспитания</w:t>
            </w:r>
          </w:p>
        </w:tc>
        <w:tc>
          <w:tcPr>
            <w:tcW w:w="2552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Кротова Н.А</w:t>
            </w:r>
          </w:p>
        </w:tc>
        <w:tc>
          <w:tcPr>
            <w:tcW w:w="3685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63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C10A84" w:rsidRPr="00907596" w:rsidRDefault="00450EB9" w:rsidP="00C10A8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Социальный паспорт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: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490"/>
        <w:gridCol w:w="743"/>
        <w:gridCol w:w="816"/>
        <w:gridCol w:w="738"/>
        <w:gridCol w:w="485"/>
        <w:gridCol w:w="803"/>
        <w:gridCol w:w="990"/>
        <w:gridCol w:w="849"/>
        <w:gridCol w:w="1008"/>
        <w:gridCol w:w="1062"/>
        <w:gridCol w:w="976"/>
      </w:tblGrid>
      <w:tr w:rsidR="00450EB9" w:rsidRPr="00907596" w:rsidTr="00450EB9">
        <w:tc>
          <w:tcPr>
            <w:tcW w:w="496" w:type="dxa"/>
            <w:vMerge w:val="restart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0" w:type="dxa"/>
            <w:vMerge w:val="restart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743" w:type="dxa"/>
            <w:vMerge w:val="restart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727" w:type="dxa"/>
            <w:gridSpan w:val="9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них, находящихся в трудной жизненной ситуации:</w:t>
            </w: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  <w:vMerge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из малоимущих семей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дети, состоящие на учёте в КДН</w:t>
            </w: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из многодетных и неполных семей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беженцев и вынужденных переселенцев</w:t>
            </w: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безработных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«Почемучка»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«Вираж»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классы (ВД)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EB9" w:rsidRPr="00907596" w:rsidRDefault="00450EB9" w:rsidP="00C10A8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50EB9" w:rsidRPr="00907596" w:rsidRDefault="00450EB9" w:rsidP="00450EB9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Сохранность контингента и отсев учащихся по годам обучения  (в %)</w:t>
      </w:r>
      <w:r w:rsidR="00D804D9"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 полугодие 2016-2017 учебного года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559"/>
        <w:gridCol w:w="1276"/>
        <w:gridCol w:w="1559"/>
        <w:gridCol w:w="1598"/>
        <w:gridCol w:w="1911"/>
      </w:tblGrid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год</w:t>
            </w: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2-й год</w:t>
            </w: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3-й год</w:t>
            </w: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Щеникова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Н.С.)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(Гунько О.Э.)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(Глухова А.Б.)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85 -15%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80-20%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88-12%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(Киселёв М.С.)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  <w:p w:rsidR="00450EB9" w:rsidRPr="00907596" w:rsidRDefault="00450EB9" w:rsidP="00450E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80-20%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90-10%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«Резьба по дереву»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(Абрамов В.Г.)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40-60%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30-70%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40-60%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20-80%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32-68%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«Почемучка»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(Струнина Т.А.)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80-20%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90-10%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(Шатова Т.В.)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(Киселёва А.А.)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«Вираж»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(Шкляров А.Н.)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rPr>
          <w:trHeight w:val="89"/>
        </w:trPr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ЦДОД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97-3%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98-2%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97-3%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97-3%</w:t>
            </w:r>
          </w:p>
        </w:tc>
      </w:tr>
    </w:tbl>
    <w:p w:rsidR="00D804D9" w:rsidRPr="00907596" w:rsidRDefault="00D804D9" w:rsidP="00D804D9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Сохранность контингента и отсев учащихся по годам обучения  (в %)1 полугодие 2017-2018учебного года </w:t>
      </w:r>
    </w:p>
    <w:p w:rsidR="00D804D9" w:rsidRPr="00907596" w:rsidRDefault="00D804D9" w:rsidP="00D804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559"/>
        <w:gridCol w:w="1276"/>
        <w:gridCol w:w="1559"/>
        <w:gridCol w:w="1598"/>
        <w:gridCol w:w="1911"/>
      </w:tblGrid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год</w:t>
            </w:r>
          </w:p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2-й год</w:t>
            </w:r>
          </w:p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3-й год</w:t>
            </w:r>
          </w:p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(Гунько О.Э.)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(Глухова А.Б.)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(Киселёв М.С.)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«Смайлик»</w:t>
            </w:r>
          </w:p>
          <w:p w:rsidR="00D804D9" w:rsidRPr="00907596" w:rsidRDefault="00D804D9" w:rsidP="00D804D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(Кондратюк М.В.)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«Резьба по дереву»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(Абрамов В.Г.)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«Почемучка»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(Агафонова О.Ю.)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(Шатова Т.В.)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«Синтез»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(Киселёва А.А.)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«Вираж»</w:t>
            </w:r>
          </w:p>
          <w:p w:rsidR="00D804D9" w:rsidRPr="00907596" w:rsidRDefault="00D804D9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(Шкляров А.Н.)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D804D9" w:rsidRPr="00907596" w:rsidTr="00AF3A2C">
        <w:trPr>
          <w:trHeight w:val="89"/>
        </w:trPr>
        <w:tc>
          <w:tcPr>
            <w:tcW w:w="2460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ЦДОД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6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559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598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91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</w:tr>
    </w:tbl>
    <w:p w:rsidR="00D804D9" w:rsidRPr="00907596" w:rsidRDefault="00D804D9" w:rsidP="00D804D9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0EB9" w:rsidRPr="00907596" w:rsidRDefault="00D804D9" w:rsidP="00FF5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Calibri" w:hAnsi="Times New Roman" w:cs="Times New Roman"/>
          <w:sz w:val="24"/>
          <w:szCs w:val="24"/>
          <w:lang w:eastAsia="ru-RU"/>
        </w:rPr>
        <w:t>Сохранность контингента -100%, отсев –0%.</w:t>
      </w:r>
    </w:p>
    <w:p w:rsidR="00D804D9" w:rsidRPr="00907596" w:rsidRDefault="00D804D9" w:rsidP="00D804D9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Активность и результативность обучающихся ЦДОД                                                                           в конкурсных мероприятиях различного уровня 2 полугодие 2016-2017 учебного года </w:t>
      </w:r>
      <w:proofErr w:type="gramEnd"/>
    </w:p>
    <w:p w:rsidR="00D804D9" w:rsidRPr="00907596" w:rsidRDefault="00D804D9" w:rsidP="00D804D9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04D9" w:rsidRPr="00907596" w:rsidRDefault="00D804D9" w:rsidP="00D804D9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695"/>
        <w:gridCol w:w="3261"/>
      </w:tblGrid>
      <w:tr w:rsidR="00D804D9" w:rsidRPr="00907596" w:rsidTr="00AF3A2C">
        <w:tc>
          <w:tcPr>
            <w:tcW w:w="3190" w:type="dxa"/>
            <w:vMerge w:val="restart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конкурсных мероприятий</w:t>
            </w:r>
          </w:p>
        </w:tc>
        <w:tc>
          <w:tcPr>
            <w:tcW w:w="6956" w:type="dxa"/>
            <w:gridSpan w:val="2"/>
          </w:tcPr>
          <w:p w:rsidR="00D804D9" w:rsidRPr="00907596" w:rsidRDefault="00D804D9" w:rsidP="00D804D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4D9" w:rsidRPr="00907596" w:rsidTr="00AF3A2C">
        <w:tc>
          <w:tcPr>
            <w:tcW w:w="3190" w:type="dxa"/>
            <w:vMerge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</w:p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  <w:p w:rsidR="00D804D9" w:rsidRPr="00907596" w:rsidRDefault="00D804D9" w:rsidP="00D804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left="317" w:firstLine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межучрежденченкий</w:t>
            </w:r>
            <w:proofErr w:type="spellEnd"/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left="720"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внутриучрежденческий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Призовые места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</w:tr>
    </w:tbl>
    <w:p w:rsidR="00D804D9" w:rsidRPr="00907596" w:rsidRDefault="00023F35" w:rsidP="00FF53EE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Активность и результативность обучающихся ЦДОД                                                                           в конкурсных мероприятиях различного уровня 1 полугодие 2017-2018 учебного года </w:t>
      </w:r>
      <w:proofErr w:type="gram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993"/>
        <w:gridCol w:w="1559"/>
        <w:gridCol w:w="1560"/>
        <w:gridCol w:w="1842"/>
      </w:tblGrid>
      <w:tr w:rsidR="00023F35" w:rsidRPr="00907596" w:rsidTr="00AF3A2C">
        <w:tc>
          <w:tcPr>
            <w:tcW w:w="3536" w:type="dxa"/>
            <w:vMerge w:val="restart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конкурсных мероприятий</w:t>
            </w:r>
          </w:p>
        </w:tc>
        <w:tc>
          <w:tcPr>
            <w:tcW w:w="6954" w:type="dxa"/>
            <w:gridSpan w:val="4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3F35" w:rsidRPr="00907596" w:rsidTr="00AF3A2C">
        <w:tc>
          <w:tcPr>
            <w:tcW w:w="3536" w:type="dxa"/>
            <w:vMerge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468" w:hanging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023F35" w:rsidRPr="00907596" w:rsidRDefault="00023F35" w:rsidP="00023F35">
            <w:pPr>
              <w:spacing w:after="0" w:line="240" w:lineRule="auto"/>
              <w:ind w:left="468" w:hanging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023F35" w:rsidRPr="00907596" w:rsidRDefault="00023F35" w:rsidP="00023F3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</w:p>
          <w:p w:rsidR="00023F35" w:rsidRPr="00907596" w:rsidRDefault="00023F35" w:rsidP="00023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023F35" w:rsidRPr="00907596" w:rsidRDefault="00023F35" w:rsidP="00023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left="317" w:firstLine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межучрежденченкий</w:t>
            </w:r>
            <w:proofErr w:type="spellEnd"/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left="720"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-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внутриучрежденческий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Призовые места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D804D9" w:rsidRPr="00907596" w:rsidRDefault="00D804D9" w:rsidP="00C10A8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выводы по разделу: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в Учреждении эффективно организован образовательный процесс;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2. наблюдается высокий спрос на предоставляемые дополнительные образовательные услуги;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3. за счет осуществления </w:t>
      </w:r>
      <w:proofErr w:type="gramStart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деятельности</w:t>
      </w:r>
      <w:proofErr w:type="gramEnd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как в собственных помещениях, так и на базе других учреждений обеспечивается доступность дополнительных образовательных услуг;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4. наблюдается высокая степень сохранности контингента </w:t>
      </w:r>
      <w:proofErr w:type="gramStart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FF53EE" w:rsidRPr="00907596" w:rsidRDefault="00FF53EE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5.наблюдается высокий уровень конкурсной активности и результативности обучающихся в конкурсах различных уровней.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A15CBD" w:rsidRPr="00907596" w:rsidRDefault="00A15CBD" w:rsidP="00023F35">
      <w:pPr>
        <w:pStyle w:val="a8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продолжить работу по совершенствованию утвержденных дополнительных общеобразовательных программ и учебных планов.</w:t>
      </w:r>
    </w:p>
    <w:p w:rsidR="00023F35" w:rsidRPr="00907596" w:rsidRDefault="00023F35" w:rsidP="00023F35">
      <w:pPr>
        <w:pStyle w:val="a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 Оценка системы управления Учреждения и функционирования внутренней системы оценки качества образования.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Управление Учреждением осуществляется в соответствии с действующим законодательством и Уставом Учреждения и  строится на принципах единоначалия и самоуправления. Высшим органом самоуправления Учреждения является </w:t>
      </w:r>
      <w:r w:rsidR="00FF53E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Педагогический </w:t>
      </w:r>
      <w:r w:rsidRPr="00907596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Совет учреждения</w:t>
      </w: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Формами самоуправления в Учреждении также являются: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Родительский комитет Учреждения. 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Родительский комитет  является общественным органом управления Родительский комитет создается с целью оказания помощи педагогическому коллективу Учреждения в организации образовательного процесса и социальной защиты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Родительские комитеты как орган общественного самоуправления, создаются в каждом объединении дополнительного образования  Учреждения.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Общее собрание трудового коллектива Учреждения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Общее собрание реализует право на самостоятельность Учреждения в решении     вопросов,     способствующих     оптимальной     организации образовательного процесса и финансово-хозяйственной деятельности, содействует расширению коллегиальных, демократических форм управления. В состав Общего собрания входят все работники учреждения.</w:t>
      </w:r>
    </w:p>
    <w:p w:rsidR="00A15CBD" w:rsidRPr="00907596" w:rsidRDefault="00AF3A2C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Структура управления учреждением, основанная на принципе самоуправления представлена на схеме 1.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Непосредственное управление деятельностью Учреждения, осуществляет прошедший соответствующую аттестацию директор, который назначается на должность и освобождается от должности Учредителем на основании  трудового договора, заключенного в соответствии с действующим законодательством Российской Федерации, действующий на принципах единоначалия.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Администрация Учреждения в соответствии со штатным расписанием представлена в следующем составе: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заместитель директора по учебно-воспитательной работе;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     В Учреждении 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был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составлен и утвержден Перспективный план работы на 201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-201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2017-2018 учебные годы.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Внутренняя система оценки качества образования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Учреждении основана на проведении: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мониторинга деятельности объединений дополнительного образования;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проведении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контрольно-инспекционных мероприятий в соответствии с Планом контрольно-инспекционной деятельности;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 За период с 0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.0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по 31.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были проведены: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входящ</w:t>
      </w:r>
      <w:r w:rsidR="0059673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ий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промежуточн</w:t>
      </w:r>
      <w:r w:rsidR="0059673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ый 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итогов</w:t>
      </w:r>
      <w:r w:rsidR="0059673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ый 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этапы мониторинга деятельности объединений дополнительного образования;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ежемесячные проверки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журналов учета рабочего времени педагогов дополнительного образования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59673C" w:rsidRPr="00907596" w:rsidRDefault="0059673C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ежемесячные контрольные недели проверки посещаемости;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r w:rsidR="00E55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независимая оценка качества  образования.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выводы по разделу: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система управления Учреждением действует эффективно;</w:t>
      </w:r>
    </w:p>
    <w:p w:rsidR="00A15CBD" w:rsidRPr="00907596" w:rsidRDefault="0059673C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</w:t>
      </w:r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. в Учреждении осуществляется должный </w:t>
      </w:r>
      <w:proofErr w:type="gramStart"/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исполнением ра</w:t>
      </w: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спорядительных актов директора;</w:t>
      </w:r>
    </w:p>
    <w:p w:rsidR="00A15CBD" w:rsidRPr="00907596" w:rsidRDefault="0059673C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3</w:t>
      </w:r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. в Учреждении своевременно проводятся контрольно-инспекционные мероприятия в соответствии с Планом контрольно-инспекционной деятельности;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нарушения, выявленные в ходе мероприятий контрольно-инспекционной деятельности своевременно устраняются</w:t>
      </w:r>
      <w:proofErr w:type="gramEnd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6. в соответствии с результатами анкетирования родителей (законных представителей) обучающихся имеет место высокая оценка качества образовательных услуг, предоставляемых Учреждением;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7. результаты мониторинга деятельности объединений дополнительного образования указывают на положительную динамику развития.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принять меры по вовлечению большего числа социально-активных участников образовательного процесса в работу общественных органов управления Учреждением;</w:t>
      </w:r>
    </w:p>
    <w:p w:rsidR="00A15CBD" w:rsidRPr="00907596" w:rsidRDefault="0059673C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</w:t>
      </w:r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. обеспечить должный </w:t>
      </w:r>
      <w:proofErr w:type="gramStart"/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исполнением участниками образовательного процесса требований Устава Учреждения, локальных нормативных правовых актов.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 Оценка содержания и качества подготовки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Оценка содержания и качества подготовки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осуществляется путем проведения: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экспертизы дополнительных общеобразовательных программ, предшествующей их рассмотрению Педагогическим советом Учреждения и утверждению распорядительным актом директора Учреждения;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контрольно-инспекционных мероприятий в соответствии с Планом контрольно-инспекционной деятельности;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мониторинга достижений обучающихся;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итоговой аттестации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конце учебного года.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    Целью аттестации является определение уровня усвоения образовательных программ обучающимися.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Задачи аттестации: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определение уровня теоретической подготовки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конкретной образовательной области;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выявление степени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сформированности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практических умений и навыков у обучающихся в определённом виде деятельности;</w:t>
      </w:r>
      <w:proofErr w:type="gramEnd"/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определение уровня развития творческих способностей  обучающихся;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определение уровня развития  ключевых компетентностей обучающихся;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соотнесение прогнозируемых и реальных результатов реализации образовательных программ;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внесение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необходимых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корректив в содержание и методику образовательной деятельности.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Аттестация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проводится один раз в год, в форме, предусмотренной дополнительной образовательной программой. Формы проведения аттестации устанавливаются в соответствии со спецификой реализации образовательных программ объединений дополнительного образования и определяются в каждой программе индивидуально.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Аттестация может проводиться в формах зачёта, творческого  отчёта, выставочного просмотра, стендового доклада, конференции, тематических чтений, полевой практики, олимпиад, игр по типу телевизионных игр, конкурсов, зачётного похода, соревнования, турнира, концерта.</w:t>
      </w:r>
      <w:proofErr w:type="gramEnd"/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Информация о результативности участия творческих объединений Учреждения в конкурсах, выставках, фестивалях и т.д.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97B03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proofErr w:type="gramEnd"/>
    </w:p>
    <w:p w:rsidR="00997B03" w:rsidRPr="00907596" w:rsidRDefault="00997B03" w:rsidP="00997B03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261"/>
        <w:gridCol w:w="1417"/>
        <w:gridCol w:w="2852"/>
        <w:gridCol w:w="2375"/>
      </w:tblGrid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«Осенняя фантазия»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Пакля Ярослав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Международный конкурс творческих работ «Гордость России»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Матецкий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Владимир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Международный конкурс творческих работ «Гордость России»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Мартыненко Владимир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«Золотая пора»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«Осенние краски»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Светофорыч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друзья»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Малороссиянова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«В мире сказок»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Елизавета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Карчагина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Виктория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«Узнавай-ка! Дети»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«Детство без границ»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«Символ года»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Елизавета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Алёна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Областной, региональный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«Мир глазами детей»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Гран-при 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Екатерина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Василина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 «Ремёсла народов Сибири»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«Радуга творчества»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Пакля Ярослав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Лапинская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Лапинская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Даниил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Станислав, Толкачева Олеся, Демидова Юлия, Долгих Елизавета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Алла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Кропочев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Виктория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Юлия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образовательной робототехнике на Кубок Губернатора Томской области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Михаил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Артём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Миняйло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выставка по образовательной робототехнике «Мир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моделирования» в 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омске</w:t>
            </w:r>
            <w:proofErr w:type="spellEnd"/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Артём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Захар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«Безопасное колесо»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Кильдишев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Русакович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активного действия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 лучшие молодёжные социальные проекты Томской области в 2016 году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фотоконкурс по ПДД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«Детство без границ»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София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выставка-конкурс «Легенды и сказки земли Сибирской»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Василина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выставка-конкурс «Рождественская авоська»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Василина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финалист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финалист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Кайбазакова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Межмуниципальный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Межмуниципальная выставка-конкурс «Мир такой разный» «Волшебный мир мультипликации»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Малороссиянова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Пиллер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спецприз</w:t>
            </w:r>
            <w:proofErr w:type="spellEnd"/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Карчагина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Шальвер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Елизавета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София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спецприз</w:t>
            </w:r>
            <w:proofErr w:type="spellEnd"/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Виктория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спецприз</w:t>
            </w:r>
            <w:proofErr w:type="spellEnd"/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Маркович Майя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 соревнования по образовательной робототехнике на Кубок Главы Первомайского района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Захар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Дмитрий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Межмуниципальные соревнования по образовательной робототехнике в 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Михаил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Миняйло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Захар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Артём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Межмуниципальные соревнования по образовательной робототехнике в МБОУ </w:t>
            </w:r>
            <w:proofErr w:type="gram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 Максим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Михаил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Артём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Межмуниципальные соревнования по образовательной робототехнике в 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</w:t>
            </w:r>
            <w:proofErr w:type="spellEnd"/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Михаил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Миняйло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 Максим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форум «Будущее начинается сегодня»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Кайбазакова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детских лагерей первомайского района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</w:t>
            </w:r>
            <w:proofErr w:type="gram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лучший 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день»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Юлия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Анна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номинации «Лучший стендовый доклад»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Елизавета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Екатерина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для старшеклассников «Молодые лидеры России»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Бурлак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</w:tbl>
    <w:p w:rsidR="00997B03" w:rsidRPr="00907596" w:rsidRDefault="00997B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выводы по разделу: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содержание дополнительных общеобразовательных программ объединений дополнительного образования обеспечивает достижение целей и решение задач данных программ;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2. результаты мониторинга достижений обучающихся указывают на положительную динамику;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3. выполнение дополнительных общеобразовательных программ близко к 100%;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4. проведен подготовительный этап к проведению аттестационных мероприятий в конце учебного года.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A15CBD" w:rsidRPr="00907596" w:rsidRDefault="00A15CBD" w:rsidP="00B76FDB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разработать унифицированную форму итогового документа по результатам аттестации для использования в работе педагогами дополнительного образования.</w:t>
      </w:r>
    </w:p>
    <w:p w:rsidR="00B76FDB" w:rsidRPr="00907596" w:rsidRDefault="00B76FDB" w:rsidP="00B76FD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 Оценка качества кадрового, учебно-методического, библиотечно-информационного обеспечения, материально-технической базы.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Кадровое обеспечение.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Кадровый потенциал является наиболее важным ресурсом, позволяющим обеспечить высокое качество образования. На педагогическую работу принимаются лица, имеющие необходимую профессиональную квалификацию, соответствующую требованиям тарифно-квалификационной характеристики по должности и полученной специальности, подтверждённой документами об образовании.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К трудовой деятельности в Учреждении не допускаются лица: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имеющие, или имевшие судимость, подвергающиеся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общественной безопасности;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признанные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имеющие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заболевания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Информация о штатном расписании Учреждения представлена в таблице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76FDB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proofErr w:type="gramEnd"/>
    </w:p>
    <w:p w:rsidR="00A15CBD" w:rsidRPr="00907596" w:rsidRDefault="00A15CBD" w:rsidP="00A15CBD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593"/>
        <w:gridCol w:w="1506"/>
      </w:tblGrid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30E3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0E3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0E3" w:rsidRPr="00907596" w:rsidRDefault="00CE30E3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2D01FE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0E3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E5550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Секретарь-машинист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E55506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A15CBD" w:rsidRPr="00907596" w:rsidTr="00CE30E3">
        <w:trPr>
          <w:trHeight w:val="813"/>
        </w:trPr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Учебно-методическое, библиотечно-информационное обеспечение.</w:t>
      </w:r>
    </w:p>
    <w:p w:rsidR="00C27A89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Деятельность методической службы Учреждения направлена на совершенствование образовательного процесса, программ, форм и методов деятельности объединений дополнительного образования, мастерства педагогических работников; оказание помощи педагогическим коллективам иных образовательных учреждений в реализации дополнительных общеобразовательных программ. Методическая служба Учреждения осуществляет обеспечение условий для развития профессионально-значимых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способностей и умений педагогов; ведет работу по повышению профессиональной подготовки педагогических кадров</w:t>
      </w:r>
      <w:r w:rsidR="00E55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27A89" w:rsidRPr="00C27A89" w:rsidRDefault="00C27A89" w:rsidP="00C27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A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Активность участия в методической работе</w:t>
      </w:r>
    </w:p>
    <w:p w:rsidR="00C27A89" w:rsidRPr="00C27A89" w:rsidRDefault="00C27A89" w:rsidP="00C27A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A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участие, выступления на семинарах, конференциях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089"/>
        <w:gridCol w:w="1445"/>
        <w:gridCol w:w="2210"/>
        <w:gridCol w:w="1842"/>
      </w:tblGrid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Гунько О.Э.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курсах повышения квалификации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«Представление педагогического опыта по работе с одаренными детьми»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«Тимуровское движение школьников как фактор гражданско-патриотического воспитания»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курсах повышения квалификации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«Портфолио обучающегося»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Стародубцева Т.Г.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муниципальный методический </w:t>
            </w: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форум</w:t>
            </w:r>
            <w:proofErr w:type="gram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овременным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детям – современное образование» (май 2017г.)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ind w:firstLine="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 по реализации программы «Первый шаг в творчество»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Стародубцева Т.Г.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Межмуниципальная научно-практическая </w:t>
            </w: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конференция</w:t>
            </w:r>
            <w:proofErr w:type="gram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овременные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модели организации внеурочной деятельности и дополнительного образования» (март 2017г.)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 по реализации программы «Первый шаг в творчество»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24.08.2017</w:t>
            </w:r>
          </w:p>
        </w:tc>
        <w:tc>
          <w:tcPr>
            <w:tcW w:w="2210" w:type="dxa"/>
            <w:vMerge w:val="restart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условий, способствующих социально-психологической реабилитации детей с ОВЗ, включая детей-инвалидов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Межрегиональная НПК «Инклюзивное образование как среда развития личностной успешности и профессионального мастерства»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2210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материалов конференции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семинар-практикум по образовательной робототехнике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 робота для движения по пересеченной местности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семинар-практикум по </w:t>
            </w: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робототехнике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декабрь 2016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Программирование по лабиринту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Федоринов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Межрайонный семинар-практикум по образовательной робототехнике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фотодела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C27A89" w:rsidRPr="00C27A89" w:rsidRDefault="00C27A89" w:rsidP="00C27A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A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-повышение уровня профессионального образования на курсах повышения квалификации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969"/>
        <w:gridCol w:w="1417"/>
        <w:gridCol w:w="1843"/>
        <w:gridCol w:w="1241"/>
      </w:tblGrid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96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41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Гунько О.Э.</w:t>
            </w:r>
          </w:p>
        </w:tc>
        <w:tc>
          <w:tcPr>
            <w:tcW w:w="3969" w:type="dxa"/>
            <w:vMerge w:val="restart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Инновационная деятельность педагога дополнительного образования как условие реализации Концепции развития ДОД</w:t>
            </w:r>
          </w:p>
        </w:tc>
        <w:tc>
          <w:tcPr>
            <w:tcW w:w="1417" w:type="dxa"/>
            <w:vMerge w:val="restart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1843" w:type="dxa"/>
            <w:vMerge w:val="restart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1241" w:type="dxa"/>
            <w:vMerge w:val="restart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Абрамов В.Г.</w:t>
            </w:r>
          </w:p>
        </w:tc>
        <w:tc>
          <w:tcPr>
            <w:tcW w:w="3969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Шкляров А.Н.</w:t>
            </w:r>
          </w:p>
        </w:tc>
        <w:tc>
          <w:tcPr>
            <w:tcW w:w="3969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Шеникова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969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Стародубцева Т.Г.</w:t>
            </w:r>
          </w:p>
        </w:tc>
        <w:tc>
          <w:tcPr>
            <w:tcW w:w="3969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Белоусова В.А.</w:t>
            </w:r>
          </w:p>
        </w:tc>
        <w:tc>
          <w:tcPr>
            <w:tcW w:w="3969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Петроченко О.О.</w:t>
            </w:r>
          </w:p>
        </w:tc>
        <w:tc>
          <w:tcPr>
            <w:tcW w:w="3969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3969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Шатова Т.В.</w:t>
            </w:r>
          </w:p>
        </w:tc>
        <w:tc>
          <w:tcPr>
            <w:tcW w:w="3969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396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работников дошкольных. Школьных образовательных организаций и организаций дополнительного образования по обучению детей безопасному вождению велосипеда в загородных условиях</w:t>
            </w:r>
          </w:p>
        </w:tc>
        <w:tc>
          <w:tcPr>
            <w:tcW w:w="1417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17.10-22.10.2016</w:t>
            </w:r>
          </w:p>
        </w:tc>
        <w:tc>
          <w:tcPr>
            <w:tcW w:w="1843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Москва, ФГБОУ </w:t>
            </w:r>
            <w:proofErr w:type="gram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«Московский </w:t>
            </w: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396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курсов повышения квалификации для педагогических работников организаций дополнительного образования по обучению детей навыкам безопасного участия в дорожном движении</w:t>
            </w:r>
          </w:p>
        </w:tc>
        <w:tc>
          <w:tcPr>
            <w:tcW w:w="1417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18.10.-26.10.2016</w:t>
            </w:r>
          </w:p>
        </w:tc>
        <w:tc>
          <w:tcPr>
            <w:tcW w:w="1843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Ставрополь, ФГАОУ ВО «Северо-Кавказский федеральный университет»</w:t>
            </w:r>
          </w:p>
        </w:tc>
        <w:tc>
          <w:tcPr>
            <w:tcW w:w="1241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27A89" w:rsidRPr="00C27A89" w:rsidTr="00F2048A">
        <w:tc>
          <w:tcPr>
            <w:tcW w:w="1844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96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Инклюзивное образование детей с ОВЗ в рамках ФГОС</w:t>
            </w:r>
          </w:p>
        </w:tc>
        <w:tc>
          <w:tcPr>
            <w:tcW w:w="1417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июля 2016</w:t>
            </w:r>
          </w:p>
        </w:tc>
        <w:tc>
          <w:tcPr>
            <w:tcW w:w="1843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ТГПУ</w:t>
            </w:r>
          </w:p>
        </w:tc>
        <w:tc>
          <w:tcPr>
            <w:tcW w:w="1241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C27A89" w:rsidRPr="00907596" w:rsidRDefault="00C27A89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Информация о работниках Учреждения, принявших участие в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приоритетных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конкурсах профессионального мастерства за период с 01.0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по 31.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представлена в таблице.</w:t>
      </w:r>
    </w:p>
    <w:p w:rsidR="00A15CBD" w:rsidRPr="00907596" w:rsidRDefault="00A15CBD" w:rsidP="00A15CBD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106"/>
        <w:gridCol w:w="3111"/>
        <w:gridCol w:w="3113"/>
        <w:gridCol w:w="1658"/>
      </w:tblGrid>
      <w:tr w:rsidR="00A15CBD" w:rsidRPr="00907596" w:rsidTr="005B6B8E"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 профессионального мастерства</w:t>
            </w:r>
          </w:p>
        </w:tc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15CBD" w:rsidRPr="00907596" w:rsidTr="005B6B8E"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5B6B8E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5B6B8E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Всероссийского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5B6B8E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дополнительного образования «Сердце отдаю детям»</w:t>
            </w:r>
          </w:p>
        </w:tc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5B6B8E" w:rsidP="005B6B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в номинации </w:t>
            </w:r>
            <w:r w:rsidR="00A15CBD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Техническая»</w:t>
            </w:r>
          </w:p>
        </w:tc>
      </w:tr>
    </w:tbl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Помимо вышеизложенного за 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отчетный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период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педагогами дополнительного образования были переработаны все реализуемые дополнительные общеобразовательные программы, календарно-тематическое планирование. Были разработаны, рассмотрены Педагогическим советом и утверждены локальные нормативные правовые акты, регламентирующие учебно-методическую деятельность и организацию образовательного процесса.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Учреждение не имеет библиотеки, педагоги дополнительного образования имеют достаточное количество методической литературы, применяемой при реализации дополнительных общеобразовательных программ.</w:t>
      </w:r>
    </w:p>
    <w:p w:rsidR="00ED5238" w:rsidRPr="00907596" w:rsidRDefault="00A15CBD" w:rsidP="00ED52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Дополнительные образовательные программы с использованием компьютерных технологий, в том числе ресурсов информационно-коммуникационной сети Интернет в Учреждении не реализуются, однако все педагогические работники Учреждения имеют доступ к ресурсам информационно-коммуникационной сети Интернет с точкой доступа в </w:t>
      </w:r>
      <w:r w:rsidR="00C27A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методическом кабинете  и в кабинете психолога.</w:t>
      </w:r>
    </w:p>
    <w:p w:rsidR="00ED5238" w:rsidRPr="00907596" w:rsidRDefault="00ED5238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D5238" w:rsidRPr="00ED5238" w:rsidRDefault="00ED5238" w:rsidP="00ED52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МБОУ ДО « ЦДОД»  расположено в 2 зданиях : 1 корпу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с-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по ул. Коммунистическая 7 ( 1 этаж ), 2 корпус- по ул. Советская 2.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Занятия мотоклуба « Вираж» проходят в помещении гаража по ул. 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Коммунистическая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4 А.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Всего учебных  кабинетов – 12, в том числе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Мастерская   « Резьба по дереву» – 1      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Музыкально-театральная студия    « Перспектива »– 1 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Студия ДПТ « Синтез» -1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Здесь же проходят занятия Школы Юного вожатого « Радужка»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Компьютерный клуб « Виртуальный мир»-1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 Здесь же проходят занятия шахматного клуба « Гроссмейстер» и «</w:t>
      </w:r>
      <w:proofErr w:type="spell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Роботехника</w:t>
      </w:r>
      <w:proofErr w:type="spell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)</w:t>
      </w:r>
      <w:proofErr w:type="gramEnd"/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психолога-1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Здесь же проходят занятия коррекционно-развивающего  клуба (КРД)</w:t>
      </w:r>
      <w:proofErr w:type="gramEnd"/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Маленькая страна»)</w:t>
      </w:r>
      <w:proofErr w:type="gramEnd"/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Мастерская   « Флористика »– 1 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Методический кабинет-2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Мастерская   « Мягкая игрушка» – 1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Мастерская   « Рукодельница» – 1  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Кукольный театр « Жар-птица» – 1  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Клуб развития дошкольников 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КРД)   « Почемучка» – 1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Имеется актовый зал на 90 мест. Здесь проходят внутриучрежденческие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районные и межрайонные мероприятия , репетиционные занятия Школы Юного вожатого « Радужка» ,  Музыкально-театральной студии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Перспектива », Кукольного  театра « Жар-птица»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физкультурные и музыкальные занятия КРД « Почемучка».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Техническая оснащенность</w:t>
      </w:r>
    </w:p>
    <w:tbl>
      <w:tblPr>
        <w:tblW w:w="937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69"/>
        <w:gridCol w:w="856"/>
      </w:tblGrid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Кол-во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16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Проектор  (+ Экран)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+3)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10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Брошюровщик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12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Музыкально-световое оборудование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Новое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Швейная машинка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 xml:space="preserve">Станок (деревообрабатывающий, токарный, фрезерный, шлифовальный, </w:t>
            </w:r>
            <w:proofErr w:type="gramStart"/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заточной</w:t>
            </w:r>
            <w:proofErr w:type="gramEnd"/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Автомобиль « Газель»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</w:t>
            </w:r>
          </w:p>
        </w:tc>
      </w:tr>
    </w:tbl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ведения образовательной деятельности расположено 9 кабинетов в помещении МБОУ ДО « ЦДОД»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один гараж ( Мотоклуб « Вираж»). Все помещения используются эффективно, согласно расписанию. Для обеспечения образовательного процесса кабинеты оборудованы. В наличии имеются все необходимые договоры, приказы по материально-технической базе. Библиотечный фонд методической и учебной литературы  составляет около 800  экземпляров. Помещения для библиотеки нет.</w:t>
      </w:r>
    </w:p>
    <w:p w:rsidR="00ED5238" w:rsidRPr="00907596" w:rsidRDefault="00ED5238" w:rsidP="00ED523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помещения соответствуют санитарным нормам, правилам пожарной безопасности и правилам по устройству и содержанию обра</w:t>
      </w:r>
      <w:r w:rsidRPr="00907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зовательных учреждений дополнит</w:t>
      </w:r>
    </w:p>
    <w:p w:rsidR="00ED5238" w:rsidRPr="00907596" w:rsidRDefault="00ED5238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выводы по разделу: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учреждение обеспечено квалифицированными кадрами;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2. методическое обеспечение образовательного процесса позволяет решать уставные цели и задачи;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3. учреждение имеет достаточную материально-техническую базу для решения уставных целей и задач;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необходимо продолжить работу по повышению квалификации педагогических и руководящих работников учреждения;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2. необходимо принять меры к переподготовке работников Учреждения, не имеющих педагогического образования;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3. необходимо стимулировать аттестацию педагогических работников на  I и высшую квалификационные категории;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4. необходимо пополнение библиотечного фонда, а также обновление методической литературы педагогов дополнительного образования;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5. необходимо обновление материально-технической базы отдельных объединений дополнительного образования;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6. необходимо проведение комплексного ремонта здания: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замена инженерных коммуникаций (электроснабжение, освещение, теплоснабжение);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замена оконных блоков;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ремонт помещений общего пользования, учебных и административных помещений;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замена дверных блоков;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замена полового покрытия;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ремонт фасада здания;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локальный ремонт мягкой кровли.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7. необходимо приобретение нового автобуса для организации перевозок обучающихся в связи </w:t>
      </w:r>
      <w:proofErr w:type="gramStart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сроком эксплуатации имеющегося автобуса, </w:t>
      </w:r>
      <w:proofErr w:type="spellStart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непозволяющим</w:t>
      </w:r>
      <w:proofErr w:type="spellEnd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осуществление перевозок детей.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 Основные выводы и рекомендации, направления развития Учреждения.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    В ходе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деятельности Учреждения установлено следующее: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в Учреждении эффективно организован образовательный процесс;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наблюдается высокий спрос на предоставляемые дополнительные образовательные услуги;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за счет осуществления деятельности, как в собственных помещениях, так и на базе других учреждений обеспечивается доступность дополнительных образовательных услуг;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наблюдается высокая степень сохранности контингента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система управления Учреждением действует эффективно;</w:t>
      </w:r>
    </w:p>
    <w:p w:rsidR="00A15CBD" w:rsidRPr="00907596" w:rsidRDefault="00B41032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в Учреждении осуществляется должный </w:t>
      </w:r>
      <w:proofErr w:type="gramStart"/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исполнением распорядительных актов директора, решений общественных органов управления;</w:t>
      </w:r>
    </w:p>
    <w:p w:rsidR="00A15CBD" w:rsidRPr="00907596" w:rsidRDefault="00B41032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 Учреждении своевременно проводятся контрольно-инспекционные мероприятия в соответствии с Планом контрольно-инспекционной деятельности;</w:t>
      </w:r>
    </w:p>
    <w:p w:rsidR="00A15CBD" w:rsidRPr="00907596" w:rsidRDefault="00B41032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нарушения, выявленные в ходе мероприятий контрольно-инспекционной деятельности, своевременно устраняются;</w:t>
      </w:r>
    </w:p>
    <w:p w:rsidR="00A15CBD" w:rsidRPr="00907596" w:rsidRDefault="00B41032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 соответствии с результатами анкетирования родителей (законных представителей) обучающихся имеет место высокая оценка качества образовательных услуг, предоставляемых Учреждением;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результаты мониторинга деятельности объединений дополнительного образования указывают на положительную динамику развития;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содержание дополнительных общеобразовательных программ объединений дополнительного образования обеспечивает достижение целей и решение задач данных программ;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результаты мониторинга достижений обучающихся указывают на положительную динамику;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выполнение дополнительных общеобразовательных программ близко к 100%;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проведен подготовительный этап к проведению аттестационных мероприятий в конце учебного года.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учреждение обеспечено квалифицированными кадрами;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методическое обеспечение образовательного процесса позволяет решать уставные цели и задачи;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учреждение имеет достаточную материально-техническую базу для решения уставных целей и задач;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Рекомендуется выполнить следующее: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принять меры по созданию условий для обучения в Учреждении обучающихся детей, находящихся в трудной жизненной ситуации, детей, состоящих на учете в Комиссии по делам несовершеннолетних и защите их прав;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продолжить работу по совершенствованию утвержденных дополнительных общеобразовательных программ и учебных планов;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принять меры по вовлечению большего числа социально-активных участников образовательного процесса в работу общественных органов управления Учреждением;</w:t>
      </w:r>
    </w:p>
    <w:p w:rsidR="00A15CBD" w:rsidRPr="00907596" w:rsidRDefault="000379C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обеспечить должный </w:t>
      </w:r>
      <w:proofErr w:type="gramStart"/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исполнением участниками образовательного процесса требований Устава Учреждения, локальных нормативных правовых актов.</w:t>
      </w:r>
    </w:p>
    <w:p w:rsidR="00A15CBD" w:rsidRPr="00907596" w:rsidRDefault="000379C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разработать унифицированную форму итогового документа по результатам аттестации для использования в работе педагогами дополнительного образования;</w:t>
      </w:r>
    </w:p>
    <w:p w:rsidR="00A15CBD" w:rsidRPr="00907596" w:rsidRDefault="000379C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продолжить работу по повышению квалификации педагогических и руководящих работников учреждения;</w:t>
      </w:r>
    </w:p>
    <w:p w:rsidR="00A15CBD" w:rsidRPr="00907596" w:rsidRDefault="000379C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принять меры к переподготовке работников Учреждения, не имеющих педагогического образования;</w:t>
      </w:r>
    </w:p>
    <w:p w:rsidR="00A15CBD" w:rsidRPr="00907596" w:rsidRDefault="004F0B71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стимулировать аттестацию педагогических работников на  I и высшую квалификационные категории;</w:t>
      </w:r>
    </w:p>
    <w:p w:rsidR="00A15CBD" w:rsidRPr="00907596" w:rsidRDefault="004F0B71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пополнить библиотечный фонд, а также обновить методическую литературу педагогов дополнительного образования;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обновить материально-техническую базу отдельных объединений дополнительного образования;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Основные направления развития Учреждения.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безукоризненное соблюдение законодательства Российской Федерации;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чуткое реагирование на изменения, происходящие в обществе и государстве,  принятие своевременных решений, выполнение своевременных действий;</w:t>
      </w:r>
    </w:p>
    <w:p w:rsidR="004F0B71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повышение качества деятельности всех служб учреждения: административной, методической,</w:t>
      </w:r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педагогической, хозяйственной;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качественное планирование и прогнозирование  деятельности, анализ достижений и критических ситуаций;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эффективность финансово-хозяйственной деятельности учреждения, оптимальное использование утвержденного бюджета, развитие приносящей доход деятельности;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создание максимально комфортных условий для посетителей учреждения, участников образовательного процесса;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повышение качества предоставляемых образовательных услуг;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сохранение и у</w:t>
      </w:r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крепление здоровья </w:t>
      </w:r>
      <w:proofErr w:type="gramStart"/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расширение перечня услуг культурно-досуговой деятельности учреждения, активное участие в социально-значимых мероприятиях на уровне муниципального образования и т.д.;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широкое социальное партнерство с учреждениями отраслей: «Образование», «Культура», «Спорт и молодежная политика», «Социальная защита», а также с общественными организациями;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повышение качества информационного и программно-методического сопровождения образовательной деятельности;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- укрепление материально-технической базы учреждения;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активное участие учреждения, коллективов учреждения в проектах, конкурсах, соревнованиях на уровне муниципального образования, </w:t>
      </w:r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Томской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области, Российской Федерации и т.д.;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обеспечение государственно-общественного принципа управления образованием;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создание интересного и увлекательного мира творчества и самовыражения для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результатам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деятельность Муниципального образовательного учреждения дополнительного образования детей «Центр внешкольной работы» признана удовлетворительной.</w:t>
      </w:r>
    </w:p>
    <w:p w:rsidR="00A15CBD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Принято Педагогическим советом Муниципального </w:t>
      </w:r>
      <w:r w:rsidR="000379C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бюджетного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образовательного учреждения дополнительного образования «Центр </w:t>
      </w:r>
      <w:r w:rsidR="000379C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дополнительного образования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17.04.201</w:t>
      </w:r>
      <w:r w:rsidR="000379C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г., протокол № </w:t>
      </w:r>
      <w:r w:rsidR="000379C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17BB"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17BB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17BB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17BB">
        <w:rPr>
          <w:rFonts w:ascii="Arial" w:eastAsia="Times New Roman" w:hAnsi="Arial" w:cs="Arial"/>
          <w:sz w:val="20"/>
          <w:szCs w:val="20"/>
          <w:lang w:eastAsia="ru-RU"/>
        </w:rPr>
        <w:t>от 10 декабря 2013 г. N 1324</w:t>
      </w: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1" w:name="Par739"/>
      <w:bookmarkEnd w:id="1"/>
      <w:r w:rsidRPr="003817B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ПОКАЗАТЕЛИ</w:t>
      </w: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817B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ДЕЯТЕЛЬНОСТИ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МБОУ ДО « ЦДОД»  за 2017 год </w:t>
      </w: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351"/>
        <w:gridCol w:w="1134"/>
        <w:gridCol w:w="1136"/>
      </w:tblGrid>
      <w:tr w:rsidR="00CA3A03" w:rsidRPr="003817BB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131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1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131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31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131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1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131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1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" w:name="Par746"/>
            <w:bookmarkEnd w:id="2"/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 человек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Детей дошкольного возраста (3 - 7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человек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tabs>
                <w:tab w:val="center" w:pos="492"/>
                <w:tab w:val="righ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249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человек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351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 человек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tabs>
                <w:tab w:val="center" w:pos="492"/>
                <w:tab w:val="right" w:pos="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 xml:space="preserve">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человек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человек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человек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7.4%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6.4%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Дети-мигранты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59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5.9%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301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34.8%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151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tabs>
                <w:tab w:val="left" w:pos="395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19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12.7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федеральном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международном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tabs>
                <w:tab w:val="left" w:pos="285"/>
                <w:tab w:val="center" w:pos="7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249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31.3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tabs>
                <w:tab w:val="left" w:pos="285"/>
                <w:tab w:val="center" w:pos="7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226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28.4%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98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12.3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102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3.3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федеральном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международном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tabs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 xml:space="preserve">9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CA3A03" w:rsidRPr="004B09B0" w:rsidRDefault="00CA3A03" w:rsidP="0004741D">
            <w:pPr>
              <w:widowControl w:val="0"/>
              <w:tabs>
                <w:tab w:val="left" w:pos="409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1.1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человек/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человек/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человек/ 35,3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 81/%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228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0человек 0/%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0человек 0/%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0человек0/%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0человек0/%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человек 19/%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человек 19/%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 0 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 0 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72 единицы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59 единицы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федеральном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 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 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международном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человек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человек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человек71/%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человек71/%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человек 33%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71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82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человек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человек 29/%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человек</w:t>
            </w:r>
          </w:p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человек 52/%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человек 19/%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человек 19/%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 38/%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 38/%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человек 4/%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человек 4/%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 86/%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человек 14/%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человек 14/%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1.23.1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1.23.2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" w:name="Par923"/>
            <w:bookmarkEnd w:id="3"/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Танцевальный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Игровое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CA3A03" w:rsidRPr="004B09B0" w:rsidTr="0004741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человек 4 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3" w:rsidRPr="004B09B0" w:rsidRDefault="00CA3A03" w:rsidP="0004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человек 4 /%</w:t>
            </w:r>
          </w:p>
        </w:tc>
      </w:tr>
    </w:tbl>
    <w:p w:rsidR="00CA3A03" w:rsidRPr="004B09B0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A3A03" w:rsidRPr="003817BB" w:rsidRDefault="00CA3A03" w:rsidP="00CA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A3A03" w:rsidRDefault="00CA3A03" w:rsidP="00CA3A03"/>
    <w:p w:rsidR="00CA3A03" w:rsidRDefault="00CA3A03" w:rsidP="00CA3A03"/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A3A03" w:rsidRPr="00907596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CA3A03" w:rsidRPr="0090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5C8"/>
    <w:multiLevelType w:val="hybridMultilevel"/>
    <w:tmpl w:val="1A60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70C6"/>
    <w:multiLevelType w:val="hybridMultilevel"/>
    <w:tmpl w:val="C85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24"/>
    <w:rsid w:val="00023F35"/>
    <w:rsid w:val="000379CD"/>
    <w:rsid w:val="000F045F"/>
    <w:rsid w:val="001C5652"/>
    <w:rsid w:val="00206199"/>
    <w:rsid w:val="002764B7"/>
    <w:rsid w:val="002B6C12"/>
    <w:rsid w:val="002D01FE"/>
    <w:rsid w:val="00450EB9"/>
    <w:rsid w:val="004F0B71"/>
    <w:rsid w:val="00540F97"/>
    <w:rsid w:val="0059673C"/>
    <w:rsid w:val="005B6B8E"/>
    <w:rsid w:val="007B37B5"/>
    <w:rsid w:val="007F2A4C"/>
    <w:rsid w:val="00854CDB"/>
    <w:rsid w:val="00907596"/>
    <w:rsid w:val="0097067A"/>
    <w:rsid w:val="00997B03"/>
    <w:rsid w:val="00A079FC"/>
    <w:rsid w:val="00A15CBD"/>
    <w:rsid w:val="00A70FE5"/>
    <w:rsid w:val="00AF3A2C"/>
    <w:rsid w:val="00B028F6"/>
    <w:rsid w:val="00B41032"/>
    <w:rsid w:val="00B62748"/>
    <w:rsid w:val="00B74351"/>
    <w:rsid w:val="00B76FDB"/>
    <w:rsid w:val="00BE2972"/>
    <w:rsid w:val="00C05424"/>
    <w:rsid w:val="00C10A84"/>
    <w:rsid w:val="00C27A89"/>
    <w:rsid w:val="00CA3A03"/>
    <w:rsid w:val="00CC2730"/>
    <w:rsid w:val="00CE30E3"/>
    <w:rsid w:val="00D804D9"/>
    <w:rsid w:val="00DB4AE2"/>
    <w:rsid w:val="00E55506"/>
    <w:rsid w:val="00E615F8"/>
    <w:rsid w:val="00E8377A"/>
    <w:rsid w:val="00ED5238"/>
    <w:rsid w:val="00F10789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BD"/>
  </w:style>
  <w:style w:type="character" w:styleId="a3">
    <w:name w:val="Hyperlink"/>
    <w:basedOn w:val="a0"/>
    <w:uiPriority w:val="99"/>
    <w:semiHidden/>
    <w:unhideWhenUsed/>
    <w:rsid w:val="00A15C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CB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1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2A4C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C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BD"/>
  </w:style>
  <w:style w:type="character" w:styleId="a3">
    <w:name w:val="Hyperlink"/>
    <w:basedOn w:val="a0"/>
    <w:uiPriority w:val="99"/>
    <w:semiHidden/>
    <w:unhideWhenUsed/>
    <w:rsid w:val="00A15C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CB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1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2A4C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C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46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57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519F-DB71-4473-AEF6-1582201B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27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2018-04-19T10:09:00Z</dcterms:created>
  <dcterms:modified xsi:type="dcterms:W3CDTF">2018-05-10T02:20:00Z</dcterms:modified>
</cp:coreProperties>
</file>